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568" w:rsidRPr="00255945" w:rsidRDefault="00D25F8E" w:rsidP="00D55294">
      <w:pPr>
        <w:spacing w:after="120" w:line="240" w:lineRule="auto"/>
        <w:rPr>
          <w:rFonts w:eastAsia="Times New Roman"/>
          <w:b/>
          <w:color w:val="000000"/>
          <w:szCs w:val="28"/>
          <w:lang w:val="nl-NL" w:eastAsia="vi-VN"/>
        </w:rPr>
      </w:pPr>
      <w:r>
        <w:rPr>
          <w:rFonts w:eastAsia="Times New Roman"/>
          <w:b/>
          <w:color w:val="000000"/>
          <w:szCs w:val="28"/>
          <w:lang w:val="nl-NL" w:eastAsia="vi-VN"/>
        </w:rPr>
        <w:t xml:space="preserve">                            </w:t>
      </w:r>
      <w:r w:rsidR="00DE7568" w:rsidRPr="00255945">
        <w:rPr>
          <w:rFonts w:eastAsia="Times New Roman"/>
          <w:b/>
          <w:color w:val="000000"/>
          <w:szCs w:val="28"/>
          <w:lang w:val="nl-NL" w:eastAsia="vi-VN"/>
        </w:rPr>
        <w:t>TÀI LIỆU SINH HOẠT HỘI</w:t>
      </w:r>
      <w:r w:rsidR="00B158E9">
        <w:rPr>
          <w:rFonts w:eastAsia="Times New Roman"/>
          <w:b/>
          <w:color w:val="000000"/>
          <w:szCs w:val="28"/>
          <w:lang w:val="nl-NL" w:eastAsia="vi-VN"/>
        </w:rPr>
        <w:t xml:space="preserve"> </w:t>
      </w:r>
      <w:r w:rsidR="00B10222">
        <w:rPr>
          <w:rFonts w:eastAsia="Times New Roman"/>
          <w:b/>
          <w:color w:val="000000"/>
          <w:szCs w:val="28"/>
          <w:lang w:val="nl-NL" w:eastAsia="vi-VN"/>
        </w:rPr>
        <w:t xml:space="preserve">VIÊN </w:t>
      </w:r>
      <w:r w:rsidR="00FE7211">
        <w:rPr>
          <w:rFonts w:eastAsia="Times New Roman"/>
          <w:b/>
          <w:color w:val="000000"/>
          <w:szCs w:val="28"/>
          <w:lang w:val="nl-NL" w:eastAsia="vi-VN"/>
        </w:rPr>
        <w:t>QUÝ III</w:t>
      </w:r>
      <w:r w:rsidR="00B158E9">
        <w:rPr>
          <w:rFonts w:eastAsia="Times New Roman"/>
          <w:b/>
          <w:color w:val="000000"/>
          <w:szCs w:val="28"/>
          <w:lang w:val="nl-NL" w:eastAsia="vi-VN"/>
        </w:rPr>
        <w:t>/2017</w:t>
      </w:r>
    </w:p>
    <w:p w:rsidR="00C1044E" w:rsidRDefault="00C1044E" w:rsidP="00222955">
      <w:pPr>
        <w:pStyle w:val="NormalWeb"/>
        <w:shd w:val="clear" w:color="auto" w:fill="FFFFFF"/>
        <w:spacing w:before="0" w:beforeAutospacing="0" w:after="0" w:afterAutospacing="0" w:line="170" w:lineRule="atLeast"/>
        <w:ind w:firstLine="709"/>
        <w:jc w:val="both"/>
        <w:rPr>
          <w:color w:val="000000"/>
          <w:sz w:val="28"/>
          <w:szCs w:val="28"/>
          <w:lang w:val="nl-NL" w:eastAsia="vi-VN"/>
        </w:rPr>
      </w:pPr>
    </w:p>
    <w:p w:rsidR="009D138C" w:rsidRDefault="00C1044E" w:rsidP="00D25F8E">
      <w:pPr>
        <w:pStyle w:val="NormalWeb"/>
        <w:shd w:val="clear" w:color="auto" w:fill="FFFFFF"/>
        <w:spacing w:before="0" w:beforeAutospacing="0" w:after="60" w:afterAutospacing="0"/>
        <w:ind w:firstLine="706"/>
        <w:jc w:val="both"/>
        <w:rPr>
          <w:color w:val="000000"/>
          <w:sz w:val="28"/>
          <w:szCs w:val="28"/>
        </w:rPr>
      </w:pPr>
      <w:r>
        <w:rPr>
          <w:color w:val="000000"/>
          <w:sz w:val="28"/>
          <w:szCs w:val="28"/>
          <w:lang w:val="nl-NL" w:eastAsia="vi-VN"/>
        </w:rPr>
        <w:t xml:space="preserve">Luật Hợp tác xã </w:t>
      </w:r>
      <w:r w:rsidR="00B10222">
        <w:rPr>
          <w:color w:val="000000"/>
          <w:sz w:val="28"/>
          <w:szCs w:val="28"/>
          <w:lang w:val="nl-NL" w:eastAsia="vi-VN"/>
        </w:rPr>
        <w:t xml:space="preserve">(HTX) </w:t>
      </w:r>
      <w:r>
        <w:rPr>
          <w:color w:val="000000"/>
          <w:sz w:val="28"/>
          <w:szCs w:val="28"/>
          <w:lang w:val="nl-NL" w:eastAsia="vi-VN"/>
        </w:rPr>
        <w:t>2012</w:t>
      </w:r>
      <w:r w:rsidR="00B10222">
        <w:rPr>
          <w:color w:val="000000"/>
          <w:sz w:val="28"/>
          <w:szCs w:val="28"/>
          <w:lang w:val="nl-NL" w:eastAsia="vi-VN"/>
        </w:rPr>
        <w:t xml:space="preserve"> </w:t>
      </w:r>
      <w:r>
        <w:rPr>
          <w:color w:val="000000"/>
          <w:sz w:val="28"/>
          <w:szCs w:val="28"/>
          <w:lang w:val="nl-NL" w:eastAsia="vi-VN"/>
        </w:rPr>
        <w:t xml:space="preserve">ban hành </w:t>
      </w:r>
      <w:r w:rsidR="00B10222" w:rsidRPr="00F36EF1">
        <w:rPr>
          <w:color w:val="000000"/>
          <w:sz w:val="28"/>
          <w:szCs w:val="28"/>
        </w:rPr>
        <w:t xml:space="preserve">là khuôn khổ pháp lý thuận lợi </w:t>
      </w:r>
      <w:r w:rsidR="0067199F">
        <w:rPr>
          <w:color w:val="000000"/>
          <w:sz w:val="28"/>
          <w:szCs w:val="28"/>
        </w:rPr>
        <w:t xml:space="preserve">nhằm </w:t>
      </w:r>
      <w:r w:rsidR="00B10222" w:rsidRPr="00F36EF1">
        <w:rPr>
          <w:color w:val="000000"/>
          <w:sz w:val="28"/>
          <w:szCs w:val="28"/>
        </w:rPr>
        <w:t xml:space="preserve">phát triển </w:t>
      </w:r>
      <w:r w:rsidR="0067199F">
        <w:rPr>
          <w:color w:val="000000"/>
          <w:sz w:val="28"/>
          <w:szCs w:val="28"/>
        </w:rPr>
        <w:t xml:space="preserve">mô hình </w:t>
      </w:r>
      <w:r w:rsidR="00B10222" w:rsidRPr="00F36EF1">
        <w:rPr>
          <w:color w:val="000000"/>
          <w:sz w:val="28"/>
          <w:szCs w:val="28"/>
        </w:rPr>
        <w:t xml:space="preserve">HTX </w:t>
      </w:r>
      <w:r w:rsidR="005F0D34">
        <w:rPr>
          <w:color w:val="000000"/>
          <w:sz w:val="28"/>
          <w:szCs w:val="28"/>
        </w:rPr>
        <w:t xml:space="preserve">kiểu mới phát triển </w:t>
      </w:r>
      <w:r w:rsidR="00B10222" w:rsidRPr="00F36EF1">
        <w:rPr>
          <w:color w:val="000000"/>
          <w:sz w:val="28"/>
          <w:szCs w:val="28"/>
        </w:rPr>
        <w:t>lành mạnh, bền vững góp phần nâng cao năng lực cạnh tranh của kinh tế hộ thành viên trong quá trình hội nhập kinh tế quốc tế, thực hiện công bằng xã hội, ổn định kinh tế, chính trị, xã hội của đất nước</w:t>
      </w:r>
      <w:r w:rsidR="00B10222">
        <w:rPr>
          <w:color w:val="000000"/>
          <w:sz w:val="28"/>
          <w:szCs w:val="28"/>
        </w:rPr>
        <w:t>.</w:t>
      </w:r>
      <w:r w:rsidR="009D138C">
        <w:rPr>
          <w:color w:val="000000"/>
          <w:sz w:val="28"/>
          <w:szCs w:val="28"/>
        </w:rPr>
        <w:t xml:space="preserve"> </w:t>
      </w:r>
    </w:p>
    <w:p w:rsidR="00C1044E" w:rsidRDefault="00C1044E" w:rsidP="00D25F8E">
      <w:pPr>
        <w:pStyle w:val="NormalWeb"/>
        <w:shd w:val="clear" w:color="auto" w:fill="FFFFFF"/>
        <w:spacing w:before="0" w:beforeAutospacing="0" w:after="60" w:afterAutospacing="0"/>
        <w:ind w:firstLine="706"/>
        <w:jc w:val="both"/>
        <w:rPr>
          <w:color w:val="000000"/>
          <w:sz w:val="28"/>
          <w:szCs w:val="28"/>
          <w:lang w:val="nl-NL" w:eastAsia="vi-VN"/>
        </w:rPr>
      </w:pPr>
      <w:r>
        <w:rPr>
          <w:color w:val="000000"/>
          <w:sz w:val="28"/>
          <w:szCs w:val="28"/>
          <w:lang w:val="nl-NL" w:eastAsia="vi-VN"/>
        </w:rPr>
        <w:t xml:space="preserve">Nhằm giúp cho cán bộ, hội viên, phụ nữ hiểu rõ </w:t>
      </w:r>
      <w:r w:rsidR="009D35BA">
        <w:rPr>
          <w:color w:val="000000"/>
          <w:sz w:val="28"/>
          <w:szCs w:val="28"/>
          <w:lang w:val="nl-NL" w:eastAsia="vi-VN"/>
        </w:rPr>
        <w:t xml:space="preserve">bản chất, vị trí, vai trò của việc </w:t>
      </w:r>
      <w:r>
        <w:rPr>
          <w:color w:val="000000"/>
          <w:sz w:val="28"/>
          <w:szCs w:val="28"/>
          <w:lang w:val="nl-NL" w:eastAsia="vi-VN"/>
        </w:rPr>
        <w:t xml:space="preserve"> thành lập H</w:t>
      </w:r>
      <w:r w:rsidR="00A05807">
        <w:rPr>
          <w:color w:val="000000"/>
          <w:sz w:val="28"/>
          <w:szCs w:val="28"/>
          <w:lang w:val="nl-NL" w:eastAsia="vi-VN"/>
        </w:rPr>
        <w:t>TX</w:t>
      </w:r>
      <w:r>
        <w:rPr>
          <w:color w:val="000000"/>
          <w:sz w:val="28"/>
          <w:szCs w:val="28"/>
          <w:lang w:val="nl-NL" w:eastAsia="vi-VN"/>
        </w:rPr>
        <w:t xml:space="preserve"> kiểu mới theo Luật H</w:t>
      </w:r>
      <w:r w:rsidR="00A05807">
        <w:rPr>
          <w:color w:val="000000"/>
          <w:sz w:val="28"/>
          <w:szCs w:val="28"/>
          <w:lang w:val="nl-NL" w:eastAsia="vi-VN"/>
        </w:rPr>
        <w:t>TX</w:t>
      </w:r>
      <w:r>
        <w:rPr>
          <w:color w:val="000000"/>
          <w:sz w:val="28"/>
          <w:szCs w:val="28"/>
          <w:lang w:val="nl-NL" w:eastAsia="vi-VN"/>
        </w:rPr>
        <w:t xml:space="preserve"> năm 2012</w:t>
      </w:r>
      <w:r w:rsidR="009D35BA">
        <w:rPr>
          <w:color w:val="000000"/>
          <w:sz w:val="28"/>
          <w:szCs w:val="28"/>
          <w:lang w:val="nl-NL" w:eastAsia="vi-VN"/>
        </w:rPr>
        <w:t>, góp phần thực hiện c</w:t>
      </w:r>
      <w:r>
        <w:rPr>
          <w:color w:val="000000"/>
          <w:sz w:val="28"/>
          <w:szCs w:val="28"/>
          <w:lang w:val="nl-NL" w:eastAsia="vi-VN"/>
        </w:rPr>
        <w:t>hỉ tiêu</w:t>
      </w:r>
      <w:r w:rsidR="009D35BA">
        <w:rPr>
          <w:color w:val="000000"/>
          <w:sz w:val="28"/>
          <w:szCs w:val="28"/>
          <w:lang w:val="nl-NL" w:eastAsia="vi-VN"/>
        </w:rPr>
        <w:t xml:space="preserve"> trong Nghị quyết Đại hội đại biểu Phụ nữ toàn quốc lần thứ XII đã đề ra</w:t>
      </w:r>
      <w:r>
        <w:rPr>
          <w:color w:val="000000"/>
          <w:sz w:val="28"/>
          <w:szCs w:val="28"/>
          <w:lang w:val="nl-NL" w:eastAsia="vi-VN"/>
        </w:rPr>
        <w:t>: “</w:t>
      </w:r>
      <w:r w:rsidR="00187608">
        <w:rPr>
          <w:i/>
          <w:color w:val="000000"/>
          <w:sz w:val="28"/>
          <w:szCs w:val="28"/>
          <w:u w:val="single"/>
          <w:lang w:val="nl-NL" w:eastAsia="vi-VN"/>
        </w:rPr>
        <w:t>P</w:t>
      </w:r>
      <w:r w:rsidRPr="00B10222">
        <w:rPr>
          <w:i/>
          <w:color w:val="000000"/>
          <w:sz w:val="28"/>
          <w:szCs w:val="28"/>
          <w:u w:val="single"/>
          <w:lang w:val="nl-NL" w:eastAsia="vi-VN"/>
        </w:rPr>
        <w:t>hấn đấu đến cuối nhiệm kỳ, các cấp Hội phối hợp hỗ trợ thành lập 300 hợp tác xã do phụ nữ quản lý”</w:t>
      </w:r>
      <w:r w:rsidR="00B10222">
        <w:rPr>
          <w:color w:val="000000"/>
          <w:sz w:val="28"/>
          <w:szCs w:val="28"/>
          <w:lang w:val="nl-NL" w:eastAsia="vi-VN"/>
        </w:rPr>
        <w:t>;</w:t>
      </w:r>
      <w:r>
        <w:rPr>
          <w:color w:val="000000"/>
          <w:sz w:val="28"/>
          <w:szCs w:val="28"/>
          <w:lang w:val="nl-NL" w:eastAsia="vi-VN"/>
        </w:rPr>
        <w:t xml:space="preserve"> Đoàn Chủ tịch Trung ương Hội LHPN Việt Nam xây dựng tài liệu sinh hoạt hội viên</w:t>
      </w:r>
      <w:r w:rsidR="009D35BA">
        <w:rPr>
          <w:color w:val="000000"/>
          <w:sz w:val="28"/>
          <w:szCs w:val="28"/>
          <w:lang w:val="nl-NL" w:eastAsia="vi-VN"/>
        </w:rPr>
        <w:t xml:space="preserve"> dưới dạng hỏi- đáp</w:t>
      </w:r>
      <w:r>
        <w:rPr>
          <w:color w:val="000000"/>
          <w:sz w:val="28"/>
          <w:szCs w:val="28"/>
          <w:lang w:val="nl-NL" w:eastAsia="vi-VN"/>
        </w:rPr>
        <w:t xml:space="preserve"> với chủ đề “</w:t>
      </w:r>
      <w:r w:rsidRPr="00B10222">
        <w:rPr>
          <w:i/>
          <w:color w:val="000000"/>
          <w:sz w:val="28"/>
          <w:szCs w:val="28"/>
          <w:lang w:val="nl-NL" w:eastAsia="vi-VN"/>
        </w:rPr>
        <w:t>Hợp tác xã kiểu mới</w:t>
      </w:r>
      <w:r>
        <w:rPr>
          <w:color w:val="000000"/>
          <w:sz w:val="28"/>
          <w:szCs w:val="28"/>
          <w:lang w:val="nl-NL" w:eastAsia="vi-VN"/>
        </w:rPr>
        <w:t>”</w:t>
      </w:r>
    </w:p>
    <w:p w:rsidR="002C2E77" w:rsidRPr="00717D0E" w:rsidRDefault="002C2E77" w:rsidP="00D25F8E">
      <w:pPr>
        <w:spacing w:after="60" w:line="240" w:lineRule="auto"/>
        <w:rPr>
          <w:b/>
          <w:bCs/>
          <w:color w:val="000000"/>
          <w:szCs w:val="28"/>
          <w:bdr w:val="none" w:sz="0" w:space="0" w:color="auto" w:frame="1"/>
          <w:lang w:val="nl-NL"/>
        </w:rPr>
      </w:pPr>
      <w:bookmarkStart w:id="0" w:name="_Toc489377822"/>
      <w:r w:rsidRPr="00717D0E">
        <w:rPr>
          <w:b/>
          <w:bCs/>
          <w:color w:val="000000"/>
          <w:szCs w:val="28"/>
          <w:bdr w:val="none" w:sz="0" w:space="0" w:color="auto" w:frame="1"/>
          <w:lang w:val="nl-NL"/>
        </w:rPr>
        <w:t xml:space="preserve">Câu 1: </w:t>
      </w:r>
      <w:r w:rsidR="0000779D" w:rsidRPr="00717D0E">
        <w:rPr>
          <w:b/>
          <w:bCs/>
          <w:color w:val="000000"/>
          <w:szCs w:val="28"/>
          <w:bdr w:val="none" w:sz="0" w:space="0" w:color="auto" w:frame="1"/>
          <w:lang w:val="nl-NL"/>
        </w:rPr>
        <w:t>H</w:t>
      </w:r>
      <w:r w:rsidR="00717D0E" w:rsidRPr="00717D0E">
        <w:rPr>
          <w:b/>
          <w:bCs/>
          <w:color w:val="000000"/>
          <w:szCs w:val="28"/>
          <w:bdr w:val="none" w:sz="0" w:space="0" w:color="auto" w:frame="1"/>
          <w:lang w:val="nl-NL"/>
        </w:rPr>
        <w:t>ợ</w:t>
      </w:r>
      <w:r w:rsidR="00105CA8">
        <w:rPr>
          <w:b/>
          <w:bCs/>
          <w:color w:val="000000"/>
          <w:szCs w:val="28"/>
          <w:bdr w:val="none" w:sz="0" w:space="0" w:color="auto" w:frame="1"/>
          <w:lang w:val="nl-NL"/>
        </w:rPr>
        <w:t>p</w:t>
      </w:r>
      <w:r w:rsidR="00ED4947">
        <w:rPr>
          <w:b/>
          <w:bCs/>
          <w:color w:val="000000"/>
          <w:szCs w:val="28"/>
          <w:bdr w:val="none" w:sz="0" w:space="0" w:color="auto" w:frame="1"/>
          <w:lang w:val="nl-NL"/>
        </w:rPr>
        <w:t xml:space="preserve"> </w:t>
      </w:r>
      <w:r w:rsidR="000A6220">
        <w:rPr>
          <w:b/>
          <w:bCs/>
          <w:color w:val="000000"/>
          <w:szCs w:val="28"/>
          <w:bdr w:val="none" w:sz="0" w:space="0" w:color="auto" w:frame="1"/>
          <w:lang w:val="nl-NL"/>
        </w:rPr>
        <w:t xml:space="preserve"> </w:t>
      </w:r>
      <w:r w:rsidR="00717D0E" w:rsidRPr="00717D0E">
        <w:rPr>
          <w:b/>
          <w:bCs/>
          <w:color w:val="000000"/>
          <w:szCs w:val="28"/>
          <w:bdr w:val="none" w:sz="0" w:space="0" w:color="auto" w:frame="1"/>
          <w:lang w:val="nl-NL"/>
        </w:rPr>
        <w:t xml:space="preserve">tác xã </w:t>
      </w:r>
      <w:r w:rsidR="0000779D" w:rsidRPr="00717D0E">
        <w:rPr>
          <w:b/>
          <w:bCs/>
          <w:color w:val="000000"/>
          <w:szCs w:val="28"/>
          <w:bdr w:val="none" w:sz="0" w:space="0" w:color="auto" w:frame="1"/>
          <w:lang w:val="nl-NL"/>
        </w:rPr>
        <w:t>kiểu mới</w:t>
      </w:r>
      <w:bookmarkEnd w:id="0"/>
      <w:r w:rsidR="00941E33" w:rsidRPr="00717D0E">
        <w:rPr>
          <w:b/>
          <w:bCs/>
          <w:color w:val="000000"/>
          <w:szCs w:val="28"/>
          <w:bdr w:val="none" w:sz="0" w:space="0" w:color="auto" w:frame="1"/>
          <w:lang w:val="nl-NL"/>
        </w:rPr>
        <w:t xml:space="preserve"> là gì?</w:t>
      </w:r>
    </w:p>
    <w:p w:rsidR="00E60E49" w:rsidRPr="00717D0E" w:rsidRDefault="00E60E49" w:rsidP="00D25F8E">
      <w:pPr>
        <w:spacing w:after="60" w:line="240" w:lineRule="auto"/>
        <w:rPr>
          <w:b/>
          <w:bCs/>
          <w:color w:val="000000"/>
          <w:szCs w:val="28"/>
          <w:bdr w:val="none" w:sz="0" w:space="0" w:color="auto" w:frame="1"/>
          <w:lang w:val="nl-NL"/>
        </w:rPr>
      </w:pPr>
      <w:r w:rsidRPr="00717D0E">
        <w:rPr>
          <w:b/>
          <w:bCs/>
          <w:color w:val="000000"/>
          <w:szCs w:val="28"/>
          <w:bdr w:val="none" w:sz="0" w:space="0" w:color="auto" w:frame="1"/>
          <w:lang w:val="nl-NL"/>
        </w:rPr>
        <w:t xml:space="preserve">Trả lời: </w:t>
      </w:r>
    </w:p>
    <w:p w:rsidR="00C40733" w:rsidRPr="00717D0E" w:rsidRDefault="003F6D97" w:rsidP="00D25F8E">
      <w:pPr>
        <w:spacing w:after="60" w:line="240" w:lineRule="auto"/>
        <w:ind w:firstLine="709"/>
        <w:contextualSpacing/>
        <w:jc w:val="both"/>
        <w:rPr>
          <w:color w:val="000000"/>
          <w:szCs w:val="28"/>
          <w:lang w:val="nl-NL"/>
        </w:rPr>
      </w:pPr>
      <w:r w:rsidRPr="00717D0E">
        <w:rPr>
          <w:color w:val="000000"/>
          <w:szCs w:val="28"/>
          <w:lang w:val="nl-NL"/>
        </w:rPr>
        <w:t xml:space="preserve">Theo luật </w:t>
      </w:r>
      <w:r w:rsidR="00E60E49" w:rsidRPr="00717D0E">
        <w:rPr>
          <w:color w:val="000000"/>
          <w:szCs w:val="28"/>
          <w:lang w:val="nl-NL"/>
        </w:rPr>
        <w:t xml:space="preserve">Hợp tác xã </w:t>
      </w:r>
      <w:r w:rsidRPr="00717D0E">
        <w:rPr>
          <w:color w:val="000000"/>
          <w:szCs w:val="28"/>
          <w:lang w:val="nl-NL"/>
        </w:rPr>
        <w:t>năm 2012 thì H</w:t>
      </w:r>
      <w:r w:rsidR="00105CA8">
        <w:rPr>
          <w:color w:val="000000"/>
          <w:szCs w:val="28"/>
          <w:lang w:val="nl-NL"/>
        </w:rPr>
        <w:t>TX</w:t>
      </w:r>
      <w:r w:rsidRPr="00717D0E">
        <w:rPr>
          <w:color w:val="000000"/>
          <w:szCs w:val="28"/>
          <w:lang w:val="nl-NL"/>
        </w:rPr>
        <w:t xml:space="preserve"> </w:t>
      </w:r>
      <w:r w:rsidR="00E60E49" w:rsidRPr="00717D0E">
        <w:rPr>
          <w:color w:val="000000"/>
          <w:szCs w:val="28"/>
          <w:lang w:val="nl-NL"/>
        </w:rPr>
        <w:t>l</w:t>
      </w:r>
      <w:r w:rsidR="00C40733" w:rsidRPr="00717D0E">
        <w:rPr>
          <w:color w:val="000000"/>
          <w:szCs w:val="28"/>
          <w:lang w:val="nl-NL"/>
        </w:rPr>
        <w:t xml:space="preserve">à tổ chức kinh tế tập thể, </w:t>
      </w:r>
      <w:r w:rsidR="00C40733" w:rsidRPr="00105CA8">
        <w:rPr>
          <w:color w:val="000000"/>
          <w:szCs w:val="28"/>
          <w:lang w:val="nl-NL"/>
        </w:rPr>
        <w:t xml:space="preserve">đồng sở hữu, có tư cách pháp nhân, do ít nhất 07 thành viên tự nguyện </w:t>
      </w:r>
      <w:r w:rsidR="00C40733" w:rsidRPr="00717D0E">
        <w:rPr>
          <w:color w:val="000000"/>
          <w:szCs w:val="28"/>
          <w:lang w:val="nl-NL"/>
        </w:rPr>
        <w:t xml:space="preserve">thành lập và </w:t>
      </w:r>
      <w:r w:rsidR="00C40733" w:rsidRPr="00105CA8">
        <w:rPr>
          <w:color w:val="000000"/>
          <w:szCs w:val="28"/>
          <w:lang w:val="nl-NL"/>
        </w:rPr>
        <w:t>hợp tác tương trợ lẫn nhau</w:t>
      </w:r>
      <w:r w:rsidR="00C40733" w:rsidRPr="00717D0E">
        <w:rPr>
          <w:color w:val="000000"/>
          <w:szCs w:val="28"/>
          <w:lang w:val="nl-NL"/>
        </w:rPr>
        <w:t xml:space="preserve"> trong hoạt động sản xuất, kinh doanh, tạo việc làm nhằm đáp ứng nhu cầu chung của thành viên, trên cơ sở tự chủ, tự chịu trách nhiệm, bình đẳng và dân chủ trong quản lý hợp tác xã.</w:t>
      </w:r>
    </w:p>
    <w:p w:rsidR="00661B87" w:rsidRPr="00717D0E" w:rsidRDefault="00661B87" w:rsidP="00D25F8E">
      <w:pPr>
        <w:pStyle w:val="Heading1"/>
        <w:spacing w:before="0" w:line="240" w:lineRule="auto"/>
        <w:rPr>
          <w:rFonts w:ascii="Times New Roman" w:hAnsi="Times New Roman"/>
          <w:color w:val="000000"/>
          <w:sz w:val="28"/>
          <w:szCs w:val="28"/>
          <w:lang w:val="nl-NL" w:eastAsia="vi-VN"/>
        </w:rPr>
      </w:pPr>
      <w:bookmarkStart w:id="1" w:name="_Toc489377826"/>
      <w:bookmarkStart w:id="2" w:name="_Toc489377825"/>
      <w:r w:rsidRPr="00717D0E">
        <w:rPr>
          <w:rFonts w:ascii="Times New Roman" w:hAnsi="Times New Roman"/>
          <w:color w:val="000000"/>
          <w:sz w:val="28"/>
          <w:szCs w:val="28"/>
          <w:lang w:val="nl-NL" w:eastAsia="vi-VN"/>
        </w:rPr>
        <w:t>Câu 2: Khi tham gia H</w:t>
      </w:r>
      <w:r w:rsidR="00105CA8">
        <w:rPr>
          <w:rFonts w:ascii="Times New Roman" w:hAnsi="Times New Roman"/>
          <w:color w:val="000000"/>
          <w:sz w:val="28"/>
          <w:szCs w:val="28"/>
          <w:lang w:val="nl-NL" w:eastAsia="vi-VN"/>
        </w:rPr>
        <w:t>TX,</w:t>
      </w:r>
      <w:r w:rsidR="00552055" w:rsidRPr="00717D0E">
        <w:rPr>
          <w:rFonts w:ascii="Times New Roman" w:hAnsi="Times New Roman"/>
          <w:color w:val="000000"/>
          <w:sz w:val="28"/>
          <w:szCs w:val="28"/>
          <w:lang w:val="nl-NL" w:eastAsia="vi-VN"/>
        </w:rPr>
        <w:t xml:space="preserve"> các thành viên </w:t>
      </w:r>
      <w:r w:rsidR="00B10222">
        <w:rPr>
          <w:rFonts w:ascii="Times New Roman" w:hAnsi="Times New Roman"/>
          <w:color w:val="000000"/>
          <w:sz w:val="28"/>
          <w:szCs w:val="28"/>
          <w:lang w:val="nl-NL" w:eastAsia="vi-VN"/>
        </w:rPr>
        <w:t xml:space="preserve">có </w:t>
      </w:r>
      <w:r w:rsidR="009E02A6" w:rsidRPr="00717D0E">
        <w:rPr>
          <w:rFonts w:ascii="Times New Roman" w:hAnsi="Times New Roman"/>
          <w:color w:val="000000"/>
          <w:sz w:val="28"/>
          <w:szCs w:val="28"/>
          <w:lang w:val="nl-NL" w:eastAsia="vi-VN"/>
        </w:rPr>
        <w:t xml:space="preserve">được </w:t>
      </w:r>
      <w:r w:rsidRPr="00717D0E">
        <w:rPr>
          <w:rFonts w:ascii="Times New Roman" w:hAnsi="Times New Roman"/>
          <w:color w:val="000000"/>
          <w:sz w:val="28"/>
          <w:szCs w:val="28"/>
          <w:lang w:val="nl-NL" w:eastAsia="vi-VN"/>
        </w:rPr>
        <w:t xml:space="preserve">lợi ích </w:t>
      </w:r>
      <w:r w:rsidR="00552055" w:rsidRPr="00717D0E">
        <w:rPr>
          <w:rFonts w:ascii="Times New Roman" w:hAnsi="Times New Roman"/>
          <w:color w:val="000000"/>
          <w:sz w:val="28"/>
          <w:szCs w:val="28"/>
          <w:lang w:val="nl-NL" w:eastAsia="vi-VN"/>
        </w:rPr>
        <w:t>gì</w:t>
      </w:r>
      <w:r w:rsidRPr="00717D0E">
        <w:rPr>
          <w:rFonts w:ascii="Times New Roman" w:hAnsi="Times New Roman"/>
          <w:color w:val="000000"/>
          <w:sz w:val="28"/>
          <w:szCs w:val="28"/>
          <w:lang w:val="nl-NL" w:eastAsia="vi-VN"/>
        </w:rPr>
        <w:t>?</w:t>
      </w:r>
      <w:bookmarkEnd w:id="2"/>
    </w:p>
    <w:p w:rsidR="00105CA8" w:rsidRDefault="009E02A6" w:rsidP="00D25F8E">
      <w:pPr>
        <w:spacing w:after="60" w:line="240" w:lineRule="auto"/>
        <w:jc w:val="both"/>
        <w:rPr>
          <w:rFonts w:eastAsia="Times New Roman"/>
          <w:b/>
          <w:bCs/>
          <w:color w:val="000000"/>
          <w:szCs w:val="28"/>
          <w:lang w:eastAsia="vi-VN"/>
        </w:rPr>
      </w:pPr>
      <w:r w:rsidRPr="00105CA8">
        <w:rPr>
          <w:rFonts w:eastAsia="Times New Roman"/>
          <w:b/>
          <w:bCs/>
          <w:color w:val="000000"/>
          <w:szCs w:val="28"/>
          <w:lang w:val="vi-VN" w:eastAsia="vi-VN"/>
        </w:rPr>
        <w:t>Trả lời:</w:t>
      </w:r>
    </w:p>
    <w:p w:rsidR="009D138C" w:rsidRDefault="009E02A6" w:rsidP="00D25F8E">
      <w:pPr>
        <w:spacing w:after="60" w:line="240" w:lineRule="auto"/>
        <w:ind w:firstLine="709"/>
        <w:jc w:val="both"/>
        <w:rPr>
          <w:rFonts w:eastAsia="Times New Roman"/>
          <w:bCs/>
          <w:color w:val="000000"/>
          <w:szCs w:val="28"/>
          <w:lang w:eastAsia="vi-VN"/>
        </w:rPr>
      </w:pPr>
      <w:r w:rsidRPr="00717D0E">
        <w:rPr>
          <w:rFonts w:eastAsia="Times New Roman"/>
          <w:bCs/>
          <w:color w:val="000000"/>
          <w:szCs w:val="28"/>
          <w:lang w:val="vi-VN" w:eastAsia="vi-VN"/>
        </w:rPr>
        <w:t xml:space="preserve"> </w:t>
      </w:r>
      <w:r w:rsidR="009D138C">
        <w:rPr>
          <w:rFonts w:eastAsia="Times New Roman"/>
          <w:bCs/>
          <w:color w:val="000000"/>
          <w:szCs w:val="28"/>
          <w:lang w:eastAsia="vi-VN"/>
        </w:rPr>
        <w:t xml:space="preserve">Khi tham gia vào họat động sản xuất, kinh doanh trong mô hình HTX, </w:t>
      </w:r>
      <w:r w:rsidR="006F54F2">
        <w:rPr>
          <w:rFonts w:eastAsia="Times New Roman"/>
          <w:bCs/>
          <w:color w:val="000000"/>
          <w:szCs w:val="28"/>
          <w:lang w:eastAsia="vi-VN"/>
        </w:rPr>
        <w:t xml:space="preserve">các thành viên </w:t>
      </w:r>
      <w:r w:rsidR="009D138C">
        <w:rPr>
          <w:rFonts w:eastAsia="Times New Roman"/>
          <w:bCs/>
          <w:color w:val="000000"/>
          <w:szCs w:val="28"/>
          <w:lang w:eastAsia="vi-VN"/>
        </w:rPr>
        <w:t>sẽ có nhiều lợi ích, cụ thể là:</w:t>
      </w:r>
    </w:p>
    <w:p w:rsidR="009D138C" w:rsidRDefault="00D25F8E" w:rsidP="00D25F8E">
      <w:pPr>
        <w:spacing w:after="60" w:line="240" w:lineRule="auto"/>
        <w:ind w:firstLine="567"/>
        <w:jc w:val="both"/>
        <w:rPr>
          <w:rFonts w:eastAsia="Times New Roman"/>
          <w:bCs/>
          <w:color w:val="000000"/>
          <w:szCs w:val="28"/>
          <w:lang w:eastAsia="vi-VN"/>
        </w:rPr>
      </w:pPr>
      <w:r>
        <w:rPr>
          <w:rFonts w:eastAsia="Times New Roman"/>
          <w:bCs/>
          <w:color w:val="000000"/>
          <w:szCs w:val="28"/>
          <w:lang w:eastAsia="vi-VN"/>
        </w:rPr>
        <w:t xml:space="preserve">- </w:t>
      </w:r>
      <w:r w:rsidR="009D138C">
        <w:rPr>
          <w:rFonts w:eastAsia="Times New Roman"/>
          <w:bCs/>
          <w:color w:val="000000"/>
          <w:szCs w:val="28"/>
          <w:lang w:eastAsia="vi-VN"/>
        </w:rPr>
        <w:t>Biết được nhu cầu của thị trường để tổ chức sản xuất hiệu quả trong cơ chế thị trường; thu nhập tất yếu sẽ tăng cao tương ứng với mức năng suất tăng lên</w:t>
      </w:r>
    </w:p>
    <w:p w:rsidR="009D138C" w:rsidRDefault="00D25F8E" w:rsidP="00D25F8E">
      <w:pPr>
        <w:spacing w:after="60" w:line="240" w:lineRule="auto"/>
        <w:ind w:firstLine="567"/>
        <w:jc w:val="both"/>
        <w:rPr>
          <w:rFonts w:eastAsia="Times New Roman"/>
          <w:bCs/>
          <w:color w:val="000000"/>
          <w:szCs w:val="28"/>
          <w:lang w:eastAsia="vi-VN"/>
        </w:rPr>
      </w:pPr>
      <w:r>
        <w:rPr>
          <w:rFonts w:eastAsia="Times New Roman"/>
          <w:bCs/>
          <w:color w:val="000000"/>
          <w:szCs w:val="28"/>
          <w:lang w:eastAsia="vi-VN"/>
        </w:rPr>
        <w:t xml:space="preserve">- </w:t>
      </w:r>
      <w:r w:rsidR="00187608">
        <w:rPr>
          <w:rFonts w:eastAsia="Times New Roman"/>
          <w:bCs/>
          <w:color w:val="000000"/>
          <w:szCs w:val="28"/>
          <w:lang w:eastAsia="vi-VN"/>
        </w:rPr>
        <w:t>Đ</w:t>
      </w:r>
      <w:r w:rsidR="009D138C">
        <w:rPr>
          <w:rFonts w:eastAsia="Times New Roman"/>
          <w:bCs/>
          <w:color w:val="000000"/>
          <w:szCs w:val="28"/>
          <w:lang w:eastAsia="vi-VN"/>
        </w:rPr>
        <w:t>ủ điều kiện tiếp cận với các nguồn vốn vay ưu đãi và đủ lớn từ ngân hàng để tổ chức sản xuất, kinh doanh</w:t>
      </w:r>
    </w:p>
    <w:p w:rsidR="009D138C" w:rsidRDefault="00D25F8E" w:rsidP="00D25F8E">
      <w:pPr>
        <w:spacing w:after="60" w:line="240" w:lineRule="auto"/>
        <w:ind w:firstLine="567"/>
        <w:jc w:val="both"/>
        <w:rPr>
          <w:rFonts w:eastAsia="Times New Roman"/>
          <w:bCs/>
          <w:color w:val="000000"/>
          <w:szCs w:val="28"/>
          <w:lang w:eastAsia="vi-VN"/>
        </w:rPr>
      </w:pPr>
      <w:r>
        <w:rPr>
          <w:rFonts w:eastAsia="Times New Roman"/>
          <w:bCs/>
          <w:color w:val="000000"/>
          <w:szCs w:val="28"/>
          <w:lang w:eastAsia="vi-VN"/>
        </w:rPr>
        <w:t xml:space="preserve">- </w:t>
      </w:r>
      <w:r w:rsidR="009D138C">
        <w:rPr>
          <w:rFonts w:eastAsia="Times New Roman"/>
          <w:bCs/>
          <w:color w:val="000000"/>
          <w:szCs w:val="28"/>
          <w:lang w:eastAsia="vi-VN"/>
        </w:rPr>
        <w:t>Được tổ chức liên kết với doanh nghiệp thông qua HTX</w:t>
      </w:r>
    </w:p>
    <w:p w:rsidR="009D138C" w:rsidRDefault="00D25F8E" w:rsidP="00D25F8E">
      <w:pPr>
        <w:spacing w:after="60" w:line="240" w:lineRule="auto"/>
        <w:ind w:firstLine="567"/>
        <w:jc w:val="both"/>
        <w:rPr>
          <w:rFonts w:eastAsia="Times New Roman"/>
          <w:bCs/>
          <w:color w:val="000000"/>
          <w:szCs w:val="28"/>
          <w:lang w:eastAsia="vi-VN"/>
        </w:rPr>
      </w:pPr>
      <w:r>
        <w:rPr>
          <w:rFonts w:eastAsia="Times New Roman"/>
          <w:bCs/>
          <w:color w:val="000000"/>
          <w:szCs w:val="28"/>
          <w:lang w:eastAsia="vi-VN"/>
        </w:rPr>
        <w:t xml:space="preserve">- </w:t>
      </w:r>
      <w:r w:rsidR="009D138C">
        <w:rPr>
          <w:rFonts w:eastAsia="Times New Roman"/>
          <w:bCs/>
          <w:color w:val="000000"/>
          <w:szCs w:val="28"/>
          <w:lang w:eastAsia="vi-VN"/>
        </w:rPr>
        <w:t>Việc chứng nhận chất lượng và xuất xứ hàng hóa theo đòi hỏi của thị trường được thuận lợi do cơ quan quản lý chất lượng sản phẩm có thể giám sát thông qua HTX</w:t>
      </w:r>
    </w:p>
    <w:p w:rsidR="009D138C" w:rsidRDefault="00D25F8E" w:rsidP="00D25F8E">
      <w:pPr>
        <w:spacing w:after="60" w:line="240" w:lineRule="auto"/>
        <w:ind w:firstLine="567"/>
        <w:jc w:val="both"/>
        <w:rPr>
          <w:rFonts w:eastAsia="Times New Roman"/>
          <w:bCs/>
          <w:color w:val="000000"/>
          <w:szCs w:val="28"/>
          <w:lang w:eastAsia="vi-VN"/>
        </w:rPr>
      </w:pPr>
      <w:r>
        <w:rPr>
          <w:rFonts w:eastAsia="Times New Roman"/>
          <w:bCs/>
          <w:color w:val="000000"/>
          <w:szCs w:val="28"/>
          <w:lang w:eastAsia="vi-VN"/>
        </w:rPr>
        <w:t xml:space="preserve">- </w:t>
      </w:r>
      <w:r w:rsidR="009D138C">
        <w:rPr>
          <w:rFonts w:eastAsia="Times New Roman"/>
          <w:bCs/>
          <w:color w:val="000000"/>
          <w:szCs w:val="28"/>
          <w:lang w:eastAsia="vi-VN"/>
        </w:rPr>
        <w:t>Khi tham gia vào HTX với diện tích đất canh tác đủ lớn và nuôi trồng những loại cây, con tập trung, các thành viên HTX có điều kiện tiếp cận ứng dụng các tiễn bộ khoa học- kỹ thuật từ các tổ chức nghiên cứu, dịch vụ khoa học- công nghệ.</w:t>
      </w:r>
    </w:p>
    <w:p w:rsidR="006F54F2" w:rsidRDefault="00D25F8E" w:rsidP="00D25F8E">
      <w:pPr>
        <w:spacing w:after="60" w:line="240" w:lineRule="auto"/>
        <w:ind w:firstLine="567"/>
        <w:jc w:val="both"/>
        <w:rPr>
          <w:rFonts w:eastAsia="Times New Roman"/>
          <w:bCs/>
          <w:color w:val="000000"/>
          <w:szCs w:val="28"/>
          <w:lang w:eastAsia="vi-VN"/>
        </w:rPr>
      </w:pPr>
      <w:r>
        <w:rPr>
          <w:rFonts w:eastAsia="Times New Roman"/>
          <w:bCs/>
          <w:color w:val="000000"/>
          <w:szCs w:val="28"/>
          <w:lang w:eastAsia="vi-VN"/>
        </w:rPr>
        <w:t xml:space="preserve">- </w:t>
      </w:r>
      <w:r w:rsidR="006F54F2" w:rsidRPr="00717D0E">
        <w:rPr>
          <w:rFonts w:eastAsia="Times New Roman"/>
          <w:bCs/>
          <w:color w:val="000000"/>
          <w:szCs w:val="28"/>
          <w:lang w:val="vi-VN" w:eastAsia="vi-VN"/>
        </w:rPr>
        <w:t>Ngoài việc đem lại lợi ích về kinh tế thì các thành viên còn có cơ hội tương trợ lẫn nhau, tăng thêm tình làng nghĩa xóm</w:t>
      </w:r>
      <w:r w:rsidR="006F54F2">
        <w:rPr>
          <w:rFonts w:eastAsia="Times New Roman"/>
          <w:bCs/>
          <w:color w:val="000000"/>
          <w:szCs w:val="28"/>
          <w:lang w:eastAsia="vi-VN"/>
        </w:rPr>
        <w:t>.</w:t>
      </w:r>
    </w:p>
    <w:p w:rsidR="00941E33" w:rsidRDefault="00EE712E" w:rsidP="00D25F8E">
      <w:pPr>
        <w:spacing w:after="60" w:line="240" w:lineRule="auto"/>
        <w:jc w:val="both"/>
        <w:rPr>
          <w:rFonts w:eastAsia="Times New Roman"/>
          <w:b/>
          <w:bCs/>
          <w:color w:val="000000"/>
          <w:szCs w:val="28"/>
          <w:lang w:eastAsia="vi-VN"/>
        </w:rPr>
      </w:pPr>
      <w:r w:rsidRPr="00717D0E">
        <w:rPr>
          <w:rFonts w:eastAsia="Times New Roman"/>
          <w:b/>
          <w:bCs/>
          <w:color w:val="000000"/>
          <w:szCs w:val="28"/>
          <w:lang w:val="vi-VN" w:eastAsia="vi-VN"/>
        </w:rPr>
        <w:t>C</w:t>
      </w:r>
      <w:r w:rsidR="00941E33" w:rsidRPr="00717D0E">
        <w:rPr>
          <w:rFonts w:eastAsia="Times New Roman"/>
          <w:b/>
          <w:bCs/>
          <w:color w:val="000000"/>
          <w:szCs w:val="28"/>
          <w:lang w:val="vi-VN" w:eastAsia="vi-VN"/>
        </w:rPr>
        <w:t xml:space="preserve">âu 3: Hợp tác xã kiểu mới khác HTX kiểu cũ </w:t>
      </w:r>
      <w:r w:rsidR="005154CA" w:rsidRPr="00717D0E">
        <w:rPr>
          <w:rFonts w:eastAsia="Times New Roman"/>
          <w:b/>
          <w:bCs/>
          <w:color w:val="000000"/>
          <w:szCs w:val="28"/>
          <w:lang w:val="vi-VN" w:eastAsia="vi-VN"/>
        </w:rPr>
        <w:t>như thế nào</w:t>
      </w:r>
      <w:r w:rsidR="00941E33" w:rsidRPr="00717D0E">
        <w:rPr>
          <w:rFonts w:eastAsia="Times New Roman"/>
          <w:b/>
          <w:bCs/>
          <w:color w:val="000000"/>
          <w:szCs w:val="28"/>
          <w:lang w:val="vi-VN" w:eastAsia="vi-VN"/>
        </w:rPr>
        <w:t>?</w:t>
      </w:r>
    </w:p>
    <w:p w:rsidR="00105CA8" w:rsidRPr="00105CA8" w:rsidRDefault="00105CA8" w:rsidP="00D25F8E">
      <w:pPr>
        <w:spacing w:after="60" w:line="240" w:lineRule="auto"/>
        <w:jc w:val="both"/>
        <w:rPr>
          <w:rFonts w:eastAsia="Times New Roman"/>
          <w:b/>
          <w:bCs/>
          <w:color w:val="000000"/>
          <w:szCs w:val="28"/>
          <w:lang w:eastAsia="vi-VN"/>
        </w:rPr>
      </w:pPr>
      <w:r>
        <w:rPr>
          <w:rFonts w:eastAsia="Times New Roman"/>
          <w:b/>
          <w:bCs/>
          <w:color w:val="000000"/>
          <w:szCs w:val="28"/>
          <w:lang w:eastAsia="vi-VN"/>
        </w:rPr>
        <w:t>Trả lời:</w:t>
      </w:r>
    </w:p>
    <w:p w:rsidR="00E90157" w:rsidRPr="00717D0E" w:rsidRDefault="00105CA8" w:rsidP="00D25F8E">
      <w:pPr>
        <w:spacing w:after="60" w:line="240" w:lineRule="auto"/>
        <w:ind w:firstLine="567"/>
        <w:jc w:val="both"/>
        <w:rPr>
          <w:rFonts w:eastAsia="Times New Roman"/>
          <w:color w:val="000000"/>
          <w:szCs w:val="28"/>
          <w:lang w:val="vi-VN" w:eastAsia="vi-VN"/>
        </w:rPr>
      </w:pPr>
      <w:r>
        <w:rPr>
          <w:rFonts w:eastAsia="Times New Roman"/>
          <w:color w:val="000000"/>
          <w:szCs w:val="28"/>
          <w:lang w:eastAsia="vi-VN"/>
        </w:rPr>
        <w:t xml:space="preserve">- </w:t>
      </w:r>
      <w:r w:rsidR="00A864B1" w:rsidRPr="00717D0E">
        <w:rPr>
          <w:rFonts w:eastAsia="Times New Roman"/>
          <w:color w:val="000000"/>
          <w:szCs w:val="28"/>
          <w:lang w:val="vi-VN" w:eastAsia="vi-VN"/>
        </w:rPr>
        <w:t xml:space="preserve">Trước đây </w:t>
      </w:r>
      <w:r w:rsidR="00707061" w:rsidRPr="00717D0E">
        <w:rPr>
          <w:rFonts w:eastAsia="Times New Roman"/>
          <w:color w:val="000000"/>
          <w:szCs w:val="28"/>
          <w:lang w:val="vi-VN" w:eastAsia="vi-VN"/>
        </w:rPr>
        <w:t xml:space="preserve">khi </w:t>
      </w:r>
      <w:r w:rsidR="00E90157" w:rsidRPr="00717D0E">
        <w:rPr>
          <w:rFonts w:eastAsia="Times New Roman"/>
          <w:color w:val="000000"/>
          <w:szCs w:val="28"/>
          <w:lang w:val="vi-VN" w:eastAsia="vi-VN"/>
        </w:rPr>
        <w:t xml:space="preserve">tham gia vào </w:t>
      </w:r>
      <w:r w:rsidR="00707061" w:rsidRPr="00717D0E">
        <w:rPr>
          <w:rFonts w:eastAsia="Times New Roman"/>
          <w:color w:val="000000"/>
          <w:szCs w:val="28"/>
          <w:lang w:val="vi-VN" w:eastAsia="vi-VN"/>
        </w:rPr>
        <w:t>H</w:t>
      </w:r>
      <w:r w:rsidR="00B10222">
        <w:rPr>
          <w:rFonts w:eastAsia="Times New Roman"/>
          <w:color w:val="000000"/>
          <w:szCs w:val="28"/>
          <w:lang w:eastAsia="vi-VN"/>
        </w:rPr>
        <w:t>TX</w:t>
      </w:r>
      <w:r>
        <w:rPr>
          <w:rFonts w:eastAsia="Times New Roman"/>
          <w:color w:val="000000"/>
          <w:szCs w:val="28"/>
          <w:lang w:eastAsia="vi-VN"/>
        </w:rPr>
        <w:t xml:space="preserve">, </w:t>
      </w:r>
      <w:r w:rsidR="00E90157" w:rsidRPr="00717D0E">
        <w:rPr>
          <w:rFonts w:eastAsia="Times New Roman"/>
          <w:color w:val="000000"/>
          <w:szCs w:val="28"/>
          <w:lang w:val="vi-VN" w:eastAsia="vi-VN"/>
        </w:rPr>
        <w:t>các thành viên</w:t>
      </w:r>
      <w:r w:rsidR="00B10222">
        <w:rPr>
          <w:rFonts w:eastAsia="Times New Roman"/>
          <w:color w:val="000000"/>
          <w:szCs w:val="28"/>
          <w:lang w:eastAsia="vi-VN"/>
        </w:rPr>
        <w:t xml:space="preserve"> đóng</w:t>
      </w:r>
      <w:r w:rsidR="00E90157" w:rsidRPr="00717D0E">
        <w:rPr>
          <w:rFonts w:eastAsia="Times New Roman"/>
          <w:color w:val="000000"/>
          <w:szCs w:val="28"/>
          <w:lang w:val="vi-VN" w:eastAsia="vi-VN"/>
        </w:rPr>
        <w:t xml:space="preserve"> góp tài sản, công sức và tiến hành sản xuất kinh doanh chung. Do đó không tồn tại kinh tế hộ của các thành viên, song theo luật HTX năm 2012  khi </w:t>
      </w:r>
      <w:r w:rsidR="00CD45F3">
        <w:rPr>
          <w:rFonts w:eastAsia="Times New Roman"/>
          <w:color w:val="000000"/>
          <w:szCs w:val="28"/>
          <w:lang w:eastAsia="vi-VN"/>
        </w:rPr>
        <w:t xml:space="preserve">tham gia </w:t>
      </w:r>
      <w:r w:rsidR="00E90157" w:rsidRPr="00717D0E">
        <w:rPr>
          <w:rFonts w:eastAsia="Times New Roman"/>
          <w:color w:val="000000"/>
          <w:szCs w:val="28"/>
          <w:lang w:val="vi-VN" w:eastAsia="vi-VN"/>
        </w:rPr>
        <w:t xml:space="preserve">vào HTX thì tài sản, công cụ sản </w:t>
      </w:r>
      <w:r w:rsidR="00E90157" w:rsidRPr="00717D0E">
        <w:rPr>
          <w:rFonts w:eastAsia="Times New Roman"/>
          <w:color w:val="000000"/>
          <w:szCs w:val="28"/>
          <w:lang w:val="vi-VN" w:eastAsia="vi-VN"/>
        </w:rPr>
        <w:lastRenderedPageBreak/>
        <w:t xml:space="preserve">xuất vẫn là của thành viên nên kinh tế hộ không những vẫn tồn tại mà HTX còn giúp cho kinh tế hộ phát triển tốt hơn. </w:t>
      </w:r>
    </w:p>
    <w:p w:rsidR="005154CA" w:rsidRPr="00717D0E" w:rsidRDefault="00105CA8" w:rsidP="00D25F8E">
      <w:pPr>
        <w:spacing w:after="60" w:line="240" w:lineRule="auto"/>
        <w:ind w:firstLine="567"/>
        <w:jc w:val="both"/>
        <w:rPr>
          <w:rFonts w:eastAsia="Times New Roman"/>
          <w:color w:val="000000"/>
          <w:szCs w:val="28"/>
          <w:lang w:val="vi-VN" w:eastAsia="vi-VN"/>
        </w:rPr>
      </w:pPr>
      <w:r>
        <w:rPr>
          <w:rFonts w:eastAsia="Times New Roman"/>
          <w:color w:val="000000"/>
          <w:szCs w:val="28"/>
          <w:lang w:eastAsia="vi-VN"/>
        </w:rPr>
        <w:t xml:space="preserve">- </w:t>
      </w:r>
      <w:r w:rsidR="00E90157" w:rsidRPr="00717D0E">
        <w:rPr>
          <w:rFonts w:eastAsia="Times New Roman"/>
          <w:color w:val="000000"/>
          <w:szCs w:val="28"/>
          <w:lang w:val="vi-VN" w:eastAsia="vi-VN"/>
        </w:rPr>
        <w:t>H</w:t>
      </w:r>
      <w:r>
        <w:rPr>
          <w:rFonts w:eastAsia="Times New Roman"/>
          <w:color w:val="000000"/>
          <w:szCs w:val="28"/>
          <w:lang w:eastAsia="vi-VN"/>
        </w:rPr>
        <w:t>ợp t</w:t>
      </w:r>
      <w:r w:rsidR="00B10222">
        <w:rPr>
          <w:rFonts w:eastAsia="Times New Roman"/>
          <w:color w:val="000000"/>
          <w:szCs w:val="28"/>
          <w:lang w:eastAsia="vi-VN"/>
        </w:rPr>
        <w:t xml:space="preserve">ác </w:t>
      </w:r>
      <w:r>
        <w:rPr>
          <w:rFonts w:eastAsia="Times New Roman"/>
          <w:color w:val="000000"/>
          <w:szCs w:val="28"/>
          <w:lang w:eastAsia="vi-VN"/>
        </w:rPr>
        <w:t xml:space="preserve">xã </w:t>
      </w:r>
      <w:r w:rsidR="00E90157" w:rsidRPr="00717D0E">
        <w:rPr>
          <w:rFonts w:eastAsia="Times New Roman"/>
          <w:color w:val="000000"/>
          <w:szCs w:val="28"/>
          <w:lang w:val="vi-VN" w:eastAsia="vi-VN"/>
        </w:rPr>
        <w:t>kiểu cũ hoạt động theo chế độ tập trung bao cấp</w:t>
      </w:r>
      <w:r w:rsidR="00A05807">
        <w:rPr>
          <w:rFonts w:eastAsia="Times New Roman"/>
          <w:color w:val="000000"/>
          <w:szCs w:val="28"/>
          <w:lang w:val="vi-VN" w:eastAsia="vi-VN"/>
        </w:rPr>
        <w:t>,</w:t>
      </w:r>
      <w:r w:rsidR="00E90157" w:rsidRPr="00717D0E">
        <w:rPr>
          <w:rFonts w:eastAsia="Times New Roman"/>
          <w:color w:val="000000"/>
          <w:szCs w:val="28"/>
          <w:lang w:val="vi-VN" w:eastAsia="vi-VN"/>
        </w:rPr>
        <w:t xml:space="preserve"> không </w:t>
      </w:r>
      <w:r w:rsidR="00B10222">
        <w:rPr>
          <w:rFonts w:eastAsia="Times New Roman"/>
          <w:color w:val="000000"/>
          <w:szCs w:val="28"/>
          <w:lang w:eastAsia="vi-VN"/>
        </w:rPr>
        <w:t>vận</w:t>
      </w:r>
      <w:r w:rsidR="00E90157" w:rsidRPr="00717D0E">
        <w:rPr>
          <w:rFonts w:eastAsia="Times New Roman"/>
          <w:color w:val="000000"/>
          <w:szCs w:val="28"/>
          <w:lang w:val="vi-VN" w:eastAsia="vi-VN"/>
        </w:rPr>
        <w:t xml:space="preserve"> hành theo kinh tế thị trường. Ngày nay</w:t>
      </w:r>
      <w:r w:rsidR="00B10222">
        <w:rPr>
          <w:rFonts w:eastAsia="Times New Roman"/>
          <w:color w:val="000000"/>
          <w:szCs w:val="28"/>
          <w:lang w:eastAsia="vi-VN"/>
        </w:rPr>
        <w:t>,</w:t>
      </w:r>
      <w:r w:rsidR="00CD45F3">
        <w:rPr>
          <w:rFonts w:eastAsia="Times New Roman"/>
          <w:color w:val="000000"/>
          <w:szCs w:val="28"/>
          <w:lang w:eastAsia="vi-VN"/>
        </w:rPr>
        <w:t xml:space="preserve"> </w:t>
      </w:r>
      <w:r w:rsidR="005154CA" w:rsidRPr="00717D0E">
        <w:rPr>
          <w:rFonts w:eastAsia="Times New Roman"/>
          <w:color w:val="000000"/>
          <w:szCs w:val="28"/>
          <w:lang w:val="vi-VN" w:eastAsia="vi-VN"/>
        </w:rPr>
        <w:t xml:space="preserve">HTX vẫn phải kinh doanh có hiệu quả, bảo đảm thu đủ bù chi, có lãi để bù đắp chi </w:t>
      </w:r>
      <w:r w:rsidR="00E90157" w:rsidRPr="00717D0E">
        <w:rPr>
          <w:rFonts w:eastAsia="Times New Roman"/>
          <w:color w:val="000000"/>
          <w:szCs w:val="28"/>
          <w:lang w:val="vi-VN" w:eastAsia="vi-VN"/>
        </w:rPr>
        <w:t xml:space="preserve">phí, bảo toàn phát triển tài sản của HTX.  </w:t>
      </w:r>
    </w:p>
    <w:p w:rsidR="00CD45F3" w:rsidRDefault="005154CA" w:rsidP="00D25F8E">
      <w:pPr>
        <w:spacing w:after="60" w:line="240" w:lineRule="auto"/>
        <w:jc w:val="both"/>
        <w:rPr>
          <w:rFonts w:eastAsia="Times New Roman"/>
          <w:b/>
          <w:bCs/>
          <w:color w:val="000000"/>
          <w:szCs w:val="28"/>
          <w:lang w:eastAsia="vi-VN"/>
        </w:rPr>
      </w:pPr>
      <w:r w:rsidRPr="00717D0E">
        <w:rPr>
          <w:rFonts w:eastAsia="Times New Roman"/>
          <w:b/>
          <w:bCs/>
          <w:color w:val="000000"/>
          <w:szCs w:val="28"/>
          <w:lang w:val="vi-VN" w:eastAsia="vi-VN"/>
        </w:rPr>
        <w:t>Câu  4. Điều kiện cần và đủ để thành lập HTX</w:t>
      </w:r>
      <w:r w:rsidR="00674B73">
        <w:rPr>
          <w:rFonts w:eastAsia="Times New Roman"/>
          <w:b/>
          <w:bCs/>
          <w:color w:val="000000"/>
          <w:szCs w:val="28"/>
          <w:lang w:eastAsia="vi-VN"/>
        </w:rPr>
        <w:t>?</w:t>
      </w:r>
    </w:p>
    <w:p w:rsidR="005154CA" w:rsidRPr="00674B73" w:rsidRDefault="00CD45F3" w:rsidP="00D25F8E">
      <w:pPr>
        <w:spacing w:after="60" w:line="240" w:lineRule="auto"/>
        <w:jc w:val="both"/>
        <w:rPr>
          <w:rFonts w:eastAsia="Times New Roman"/>
          <w:b/>
          <w:bCs/>
          <w:color w:val="000000"/>
          <w:szCs w:val="28"/>
          <w:lang w:eastAsia="vi-VN"/>
        </w:rPr>
      </w:pPr>
      <w:r>
        <w:rPr>
          <w:rFonts w:eastAsia="Times New Roman"/>
          <w:b/>
          <w:bCs/>
          <w:color w:val="000000"/>
          <w:szCs w:val="28"/>
          <w:lang w:eastAsia="vi-VN"/>
        </w:rPr>
        <w:t>Trả  lời:</w:t>
      </w:r>
    </w:p>
    <w:p w:rsidR="005154CA" w:rsidRPr="00D25F8E" w:rsidRDefault="00D25F8E" w:rsidP="00D25F8E">
      <w:pPr>
        <w:spacing w:after="60" w:line="240" w:lineRule="auto"/>
        <w:ind w:firstLine="709"/>
        <w:jc w:val="both"/>
        <w:rPr>
          <w:rFonts w:eastAsia="Times New Roman"/>
          <w:color w:val="000000"/>
          <w:spacing w:val="-4"/>
          <w:szCs w:val="28"/>
          <w:lang w:val="vi-VN" w:eastAsia="vi-VN"/>
        </w:rPr>
      </w:pPr>
      <w:r w:rsidRPr="00D25F8E">
        <w:rPr>
          <w:rFonts w:eastAsia="Times New Roman"/>
          <w:color w:val="000000"/>
          <w:spacing w:val="-4"/>
          <w:szCs w:val="28"/>
          <w:lang w:eastAsia="vi-VN"/>
        </w:rPr>
        <w:t xml:space="preserve">- </w:t>
      </w:r>
      <w:r w:rsidR="005154CA" w:rsidRPr="00D25F8E">
        <w:rPr>
          <w:rFonts w:eastAsia="Times New Roman"/>
          <w:color w:val="000000"/>
          <w:spacing w:val="-4"/>
          <w:szCs w:val="28"/>
          <w:lang w:val="vi-VN" w:eastAsia="vi-VN"/>
        </w:rPr>
        <w:t>Thành viên phải có nhu cầu chung sử dụng sản phẩm, dịch vụ (tối thiểu là 7 người)</w:t>
      </w:r>
    </w:p>
    <w:p w:rsidR="005154CA" w:rsidRPr="00717D0E" w:rsidRDefault="00D25F8E" w:rsidP="00D25F8E">
      <w:pPr>
        <w:spacing w:after="60" w:line="240" w:lineRule="auto"/>
        <w:ind w:firstLine="709"/>
        <w:jc w:val="both"/>
        <w:rPr>
          <w:rFonts w:eastAsia="Times New Roman"/>
          <w:color w:val="000000"/>
          <w:szCs w:val="28"/>
          <w:lang w:val="vi-VN" w:eastAsia="vi-VN"/>
        </w:rPr>
      </w:pPr>
      <w:r>
        <w:rPr>
          <w:rFonts w:eastAsia="Times New Roman"/>
          <w:color w:val="000000"/>
          <w:szCs w:val="28"/>
          <w:lang w:eastAsia="vi-VN"/>
        </w:rPr>
        <w:t xml:space="preserve">- </w:t>
      </w:r>
      <w:r w:rsidR="005154CA" w:rsidRPr="00717D0E">
        <w:rPr>
          <w:rFonts w:eastAsia="Times New Roman"/>
          <w:color w:val="000000"/>
          <w:szCs w:val="28"/>
          <w:lang w:val="vi-VN" w:eastAsia="vi-VN"/>
        </w:rPr>
        <w:t>Thành viên tự nguyện tham gia</w:t>
      </w:r>
      <w:r w:rsidR="00E90157" w:rsidRPr="00717D0E">
        <w:rPr>
          <w:rFonts w:eastAsia="Times New Roman"/>
          <w:color w:val="000000"/>
          <w:szCs w:val="28"/>
          <w:lang w:val="vi-VN" w:eastAsia="vi-VN"/>
        </w:rPr>
        <w:t xml:space="preserve"> thành lập HTX </w:t>
      </w:r>
    </w:p>
    <w:p w:rsidR="005154CA" w:rsidRPr="00717D0E" w:rsidRDefault="00D25F8E" w:rsidP="00D25F8E">
      <w:pPr>
        <w:spacing w:after="60" w:line="240" w:lineRule="auto"/>
        <w:ind w:firstLine="709"/>
        <w:jc w:val="both"/>
        <w:rPr>
          <w:rFonts w:eastAsia="Times New Roman"/>
          <w:color w:val="000000"/>
          <w:szCs w:val="28"/>
          <w:lang w:val="vi-VN" w:eastAsia="vi-VN"/>
        </w:rPr>
      </w:pPr>
      <w:r>
        <w:rPr>
          <w:rFonts w:eastAsia="Times New Roman"/>
          <w:color w:val="000000"/>
          <w:szCs w:val="28"/>
          <w:lang w:eastAsia="vi-VN"/>
        </w:rPr>
        <w:t xml:space="preserve">- </w:t>
      </w:r>
      <w:r w:rsidR="005154CA" w:rsidRPr="00717D0E">
        <w:rPr>
          <w:rFonts w:eastAsia="Times New Roman"/>
          <w:color w:val="000000"/>
          <w:szCs w:val="28"/>
          <w:lang w:val="vi-VN" w:eastAsia="vi-VN"/>
        </w:rPr>
        <w:t xml:space="preserve">Khi tham gia HTX thành viên phải nhận thấy </w:t>
      </w:r>
      <w:r w:rsidR="00E90157" w:rsidRPr="00717D0E">
        <w:rPr>
          <w:rFonts w:eastAsia="Times New Roman"/>
          <w:color w:val="000000"/>
          <w:szCs w:val="28"/>
          <w:lang w:val="vi-VN" w:eastAsia="vi-VN"/>
        </w:rPr>
        <w:t xml:space="preserve">HTX mang lại lợi ích. </w:t>
      </w:r>
    </w:p>
    <w:p w:rsidR="005154CA" w:rsidRPr="00717D0E" w:rsidRDefault="00D25F8E" w:rsidP="00D25F8E">
      <w:pPr>
        <w:spacing w:after="60" w:line="240" w:lineRule="auto"/>
        <w:ind w:firstLine="709"/>
        <w:jc w:val="both"/>
        <w:rPr>
          <w:rFonts w:eastAsia="Times New Roman"/>
          <w:color w:val="000000"/>
          <w:szCs w:val="28"/>
          <w:lang w:val="vi-VN" w:eastAsia="vi-VN"/>
        </w:rPr>
      </w:pPr>
      <w:r>
        <w:rPr>
          <w:rFonts w:eastAsia="Times New Roman"/>
          <w:color w:val="000000"/>
          <w:szCs w:val="28"/>
          <w:lang w:eastAsia="vi-VN"/>
        </w:rPr>
        <w:t xml:space="preserve">- </w:t>
      </w:r>
      <w:r w:rsidR="005154CA" w:rsidRPr="00717D0E">
        <w:rPr>
          <w:rFonts w:eastAsia="Times New Roman"/>
          <w:color w:val="000000"/>
          <w:szCs w:val="28"/>
          <w:lang w:val="vi-VN" w:eastAsia="vi-VN"/>
        </w:rPr>
        <w:t xml:space="preserve">Ban Quản lý </w:t>
      </w:r>
      <w:r w:rsidR="00E90157" w:rsidRPr="00717D0E">
        <w:rPr>
          <w:rFonts w:eastAsia="Times New Roman"/>
          <w:color w:val="000000"/>
          <w:szCs w:val="28"/>
          <w:lang w:val="vi-VN" w:eastAsia="vi-VN"/>
        </w:rPr>
        <w:t xml:space="preserve">HTX phải </w:t>
      </w:r>
      <w:r w:rsidR="005154CA" w:rsidRPr="00717D0E">
        <w:rPr>
          <w:rFonts w:eastAsia="Times New Roman"/>
          <w:color w:val="000000"/>
          <w:szCs w:val="28"/>
          <w:lang w:val="vi-VN" w:eastAsia="vi-VN"/>
        </w:rPr>
        <w:t xml:space="preserve">đủ </w:t>
      </w:r>
      <w:r w:rsidR="00E90157" w:rsidRPr="00717D0E">
        <w:rPr>
          <w:rFonts w:eastAsia="Times New Roman"/>
          <w:color w:val="000000"/>
          <w:szCs w:val="28"/>
          <w:lang w:val="vi-VN" w:eastAsia="vi-VN"/>
        </w:rPr>
        <w:t xml:space="preserve">kiến thức, năng lực để </w:t>
      </w:r>
      <w:r w:rsidR="005154CA" w:rsidRPr="00717D0E">
        <w:rPr>
          <w:rFonts w:eastAsia="Times New Roman"/>
          <w:color w:val="000000"/>
          <w:szCs w:val="28"/>
          <w:lang w:val="vi-VN" w:eastAsia="vi-VN"/>
        </w:rPr>
        <w:t>quản lý, điều hành HTX</w:t>
      </w:r>
    </w:p>
    <w:p w:rsidR="005154CA" w:rsidRPr="00A05807" w:rsidRDefault="00D25F8E" w:rsidP="00D25F8E">
      <w:pPr>
        <w:spacing w:after="60" w:line="240" w:lineRule="auto"/>
        <w:ind w:firstLine="709"/>
        <w:jc w:val="both"/>
        <w:rPr>
          <w:rFonts w:eastAsia="Times New Roman"/>
          <w:color w:val="000000"/>
          <w:szCs w:val="28"/>
          <w:lang w:val="vi-VN" w:eastAsia="vi-VN"/>
        </w:rPr>
      </w:pPr>
      <w:r>
        <w:rPr>
          <w:rFonts w:eastAsia="Times New Roman"/>
          <w:color w:val="000000"/>
          <w:szCs w:val="28"/>
          <w:lang w:eastAsia="vi-VN"/>
        </w:rPr>
        <w:t xml:space="preserve">- </w:t>
      </w:r>
      <w:r w:rsidR="00E90157" w:rsidRPr="00A05807">
        <w:rPr>
          <w:rFonts w:eastAsia="Times New Roman"/>
          <w:color w:val="000000"/>
          <w:szCs w:val="28"/>
          <w:lang w:val="vi-VN" w:eastAsia="vi-VN"/>
        </w:rPr>
        <w:t>Có đ</w:t>
      </w:r>
      <w:r w:rsidR="005154CA" w:rsidRPr="00A05807">
        <w:rPr>
          <w:rFonts w:eastAsia="Times New Roman"/>
          <w:color w:val="000000"/>
          <w:szCs w:val="28"/>
          <w:lang w:val="vi-VN" w:eastAsia="vi-VN"/>
        </w:rPr>
        <w:t>ủ hồ sơ, thủ tục theo yêu cầu</w:t>
      </w:r>
    </w:p>
    <w:p w:rsidR="00A6657C" w:rsidRPr="00717D0E" w:rsidRDefault="00A6657C" w:rsidP="00D25F8E">
      <w:pPr>
        <w:pStyle w:val="Heading1"/>
        <w:spacing w:before="0" w:line="240" w:lineRule="auto"/>
        <w:rPr>
          <w:rFonts w:ascii="Times New Roman" w:hAnsi="Times New Roman"/>
          <w:color w:val="000000"/>
          <w:sz w:val="28"/>
          <w:szCs w:val="28"/>
          <w:lang w:val="nl-NL"/>
        </w:rPr>
      </w:pPr>
      <w:bookmarkStart w:id="3" w:name="_Toc489377831"/>
      <w:r w:rsidRPr="00717D0E">
        <w:rPr>
          <w:rFonts w:ascii="Times New Roman" w:hAnsi="Times New Roman"/>
          <w:bCs w:val="0"/>
          <w:color w:val="000000"/>
          <w:sz w:val="28"/>
          <w:szCs w:val="28"/>
          <w:bdr w:val="none" w:sz="0" w:space="0" w:color="auto" w:frame="1"/>
          <w:lang w:val="nl-NL"/>
        </w:rPr>
        <w:t xml:space="preserve">Câu  </w:t>
      </w:r>
      <w:r w:rsidR="0020693C" w:rsidRPr="00717D0E">
        <w:rPr>
          <w:rFonts w:ascii="Times New Roman" w:hAnsi="Times New Roman"/>
          <w:bCs w:val="0"/>
          <w:color w:val="000000"/>
          <w:sz w:val="28"/>
          <w:szCs w:val="28"/>
          <w:bdr w:val="none" w:sz="0" w:space="0" w:color="auto" w:frame="1"/>
          <w:lang w:val="vi-VN"/>
        </w:rPr>
        <w:t xml:space="preserve">5: </w:t>
      </w:r>
      <w:r w:rsidRPr="00717D0E">
        <w:rPr>
          <w:rFonts w:ascii="Times New Roman" w:hAnsi="Times New Roman"/>
          <w:bCs w:val="0"/>
          <w:color w:val="000000"/>
          <w:sz w:val="28"/>
          <w:szCs w:val="28"/>
          <w:bdr w:val="none" w:sz="0" w:space="0" w:color="auto" w:frame="1"/>
          <w:lang w:val="nl-NL"/>
        </w:rPr>
        <w:t xml:space="preserve">  Sáng lập viên HTX là ai và cần làm nhiệm vụ gì chuẩn bị thành lập hợp tác xã?</w:t>
      </w:r>
      <w:bookmarkEnd w:id="3"/>
    </w:p>
    <w:p w:rsidR="0020693C" w:rsidRPr="00CD45F3" w:rsidRDefault="0020693C" w:rsidP="00D25F8E">
      <w:pPr>
        <w:spacing w:after="60" w:line="240" w:lineRule="auto"/>
        <w:jc w:val="both"/>
        <w:rPr>
          <w:rFonts w:eastAsia="Times New Roman"/>
          <w:b/>
          <w:color w:val="000000"/>
          <w:szCs w:val="28"/>
          <w:lang w:val="nl-NL"/>
        </w:rPr>
      </w:pPr>
      <w:r w:rsidRPr="00CD45F3">
        <w:rPr>
          <w:rFonts w:eastAsia="Times New Roman"/>
          <w:b/>
          <w:color w:val="000000"/>
          <w:szCs w:val="28"/>
          <w:lang w:val="nl-NL"/>
        </w:rPr>
        <w:t xml:space="preserve">Trả lời: </w:t>
      </w:r>
    </w:p>
    <w:p w:rsidR="00A6657C" w:rsidRPr="00717D0E" w:rsidRDefault="0020693C" w:rsidP="00D25F8E">
      <w:pPr>
        <w:spacing w:after="60" w:line="240" w:lineRule="auto"/>
        <w:jc w:val="both"/>
        <w:rPr>
          <w:rFonts w:eastAsia="Times New Roman"/>
          <w:color w:val="000000"/>
          <w:szCs w:val="28"/>
          <w:lang w:val="nl-NL"/>
        </w:rPr>
      </w:pPr>
      <w:r w:rsidRPr="00717D0E">
        <w:rPr>
          <w:rFonts w:eastAsia="Times New Roman"/>
          <w:color w:val="000000"/>
          <w:szCs w:val="28"/>
          <w:lang w:val="nl-NL"/>
        </w:rPr>
        <w:t xml:space="preserve">     </w:t>
      </w:r>
      <w:r w:rsidR="00A6657C" w:rsidRPr="00717D0E">
        <w:rPr>
          <w:rFonts w:eastAsia="Times New Roman"/>
          <w:color w:val="000000"/>
          <w:szCs w:val="28"/>
          <w:lang w:val="nl-NL"/>
        </w:rPr>
        <w:t xml:space="preserve">Sáng lập viên </w:t>
      </w:r>
      <w:r w:rsidR="00CD45F3">
        <w:rPr>
          <w:rFonts w:eastAsia="Times New Roman"/>
          <w:color w:val="000000"/>
          <w:szCs w:val="28"/>
          <w:lang w:val="nl-NL"/>
        </w:rPr>
        <w:t>HTX</w:t>
      </w:r>
      <w:r w:rsidR="00A6657C" w:rsidRPr="00717D0E">
        <w:rPr>
          <w:rFonts w:eastAsia="Times New Roman"/>
          <w:color w:val="000000"/>
          <w:szCs w:val="28"/>
          <w:lang w:val="nl-NL"/>
        </w:rPr>
        <w:t xml:space="preserve"> là cá nhân, hộ gia đình, pháp nhân tự nguyện cam kết sáng lập, tham gia thàn</w:t>
      </w:r>
      <w:r w:rsidRPr="00717D0E">
        <w:rPr>
          <w:rFonts w:eastAsia="Times New Roman"/>
          <w:color w:val="000000"/>
          <w:szCs w:val="28"/>
          <w:lang w:val="nl-NL"/>
        </w:rPr>
        <w:t xml:space="preserve">h lập </w:t>
      </w:r>
      <w:r w:rsidR="00CD45F3">
        <w:rPr>
          <w:rFonts w:eastAsia="Times New Roman"/>
          <w:color w:val="000000"/>
          <w:szCs w:val="28"/>
          <w:lang w:val="nl-NL"/>
        </w:rPr>
        <w:t>HTX</w:t>
      </w:r>
      <w:r w:rsidRPr="00717D0E">
        <w:rPr>
          <w:rFonts w:eastAsia="Times New Roman"/>
          <w:color w:val="000000"/>
          <w:szCs w:val="28"/>
          <w:lang w:val="nl-NL"/>
        </w:rPr>
        <w:t xml:space="preserve"> và có nhiệm vụ sau: </w:t>
      </w:r>
    </w:p>
    <w:p w:rsidR="00A6657C" w:rsidRPr="00717D0E" w:rsidRDefault="00D25F8E" w:rsidP="00D25F8E">
      <w:pPr>
        <w:spacing w:after="60" w:line="240" w:lineRule="auto"/>
        <w:ind w:firstLine="567"/>
        <w:jc w:val="both"/>
        <w:rPr>
          <w:rFonts w:eastAsia="Times New Roman"/>
          <w:color w:val="000000"/>
          <w:szCs w:val="28"/>
          <w:lang w:val="nl-NL"/>
        </w:rPr>
      </w:pPr>
      <w:r>
        <w:rPr>
          <w:rFonts w:eastAsia="Times New Roman"/>
          <w:color w:val="000000"/>
          <w:szCs w:val="28"/>
          <w:lang w:val="nl-NL"/>
        </w:rPr>
        <w:t xml:space="preserve">- </w:t>
      </w:r>
      <w:r w:rsidR="00A6657C" w:rsidRPr="00717D0E">
        <w:rPr>
          <w:rFonts w:eastAsia="Times New Roman"/>
          <w:color w:val="000000"/>
          <w:szCs w:val="28"/>
          <w:lang w:val="nl-NL"/>
        </w:rPr>
        <w:t xml:space="preserve">Vận động, tuyên truyền </w:t>
      </w:r>
      <w:r w:rsidR="00661EC6" w:rsidRPr="00717D0E">
        <w:rPr>
          <w:rFonts w:eastAsia="Times New Roman"/>
          <w:color w:val="000000"/>
          <w:szCs w:val="28"/>
          <w:lang w:val="nl-NL"/>
        </w:rPr>
        <w:t xml:space="preserve">đến người dân về lợi ích của việc </w:t>
      </w:r>
      <w:r w:rsidR="00A6657C" w:rsidRPr="00717D0E">
        <w:rPr>
          <w:rFonts w:eastAsia="Times New Roman"/>
          <w:color w:val="000000"/>
          <w:szCs w:val="28"/>
          <w:lang w:val="nl-NL"/>
        </w:rPr>
        <w:t xml:space="preserve">thành lập </w:t>
      </w:r>
      <w:r w:rsidR="00CD45F3">
        <w:rPr>
          <w:rFonts w:eastAsia="Times New Roman"/>
          <w:color w:val="000000"/>
          <w:szCs w:val="28"/>
          <w:lang w:val="nl-NL"/>
        </w:rPr>
        <w:t>HTX</w:t>
      </w:r>
      <w:r w:rsidR="00A6657C" w:rsidRPr="00717D0E">
        <w:rPr>
          <w:rFonts w:eastAsia="Times New Roman"/>
          <w:color w:val="000000"/>
          <w:szCs w:val="28"/>
          <w:lang w:val="nl-NL"/>
        </w:rPr>
        <w:t>;</w:t>
      </w:r>
    </w:p>
    <w:p w:rsidR="00661EC6" w:rsidRPr="00717D0E" w:rsidRDefault="00D25F8E" w:rsidP="00D25F8E">
      <w:pPr>
        <w:spacing w:after="60" w:line="240" w:lineRule="auto"/>
        <w:ind w:firstLine="567"/>
        <w:jc w:val="both"/>
        <w:rPr>
          <w:rFonts w:eastAsia="Times New Roman"/>
          <w:color w:val="000000"/>
          <w:szCs w:val="28"/>
          <w:lang w:val="nl-NL"/>
        </w:rPr>
      </w:pPr>
      <w:r>
        <w:rPr>
          <w:rFonts w:eastAsia="Times New Roman"/>
          <w:color w:val="000000"/>
          <w:szCs w:val="28"/>
          <w:lang w:val="nl-NL"/>
        </w:rPr>
        <w:t xml:space="preserve">- </w:t>
      </w:r>
      <w:r w:rsidR="00661EC6" w:rsidRPr="00717D0E">
        <w:rPr>
          <w:rFonts w:eastAsia="Times New Roman"/>
          <w:color w:val="000000"/>
          <w:szCs w:val="28"/>
          <w:lang w:val="nl-NL"/>
        </w:rPr>
        <w:t xml:space="preserve">Tập hợp </w:t>
      </w:r>
      <w:r w:rsidR="0042513E" w:rsidRPr="00717D0E">
        <w:rPr>
          <w:rFonts w:eastAsia="Times New Roman"/>
          <w:color w:val="000000"/>
          <w:szCs w:val="28"/>
          <w:lang w:val="nl-NL"/>
        </w:rPr>
        <w:t xml:space="preserve">danh sách, </w:t>
      </w:r>
      <w:r w:rsidR="00661EC6" w:rsidRPr="00717D0E">
        <w:rPr>
          <w:rFonts w:eastAsia="Times New Roman"/>
          <w:color w:val="000000"/>
          <w:szCs w:val="28"/>
          <w:lang w:val="nl-NL"/>
        </w:rPr>
        <w:t xml:space="preserve">nhu cầu của </w:t>
      </w:r>
      <w:r w:rsidR="0042513E" w:rsidRPr="00717D0E">
        <w:rPr>
          <w:rFonts w:eastAsia="Times New Roman"/>
          <w:color w:val="000000"/>
          <w:szCs w:val="28"/>
          <w:lang w:val="nl-NL"/>
        </w:rPr>
        <w:t>người dân tự nguyện tham gia HTX</w:t>
      </w:r>
    </w:p>
    <w:p w:rsidR="00A6657C" w:rsidRPr="00717D0E" w:rsidRDefault="00D25F8E" w:rsidP="00D25F8E">
      <w:pPr>
        <w:spacing w:after="60" w:line="240" w:lineRule="auto"/>
        <w:ind w:firstLine="567"/>
        <w:jc w:val="both"/>
        <w:rPr>
          <w:rFonts w:eastAsia="Times New Roman"/>
          <w:color w:val="000000"/>
          <w:szCs w:val="28"/>
          <w:lang w:val="nl-NL"/>
        </w:rPr>
      </w:pPr>
      <w:r>
        <w:rPr>
          <w:rFonts w:eastAsia="Times New Roman"/>
          <w:color w:val="000000"/>
          <w:szCs w:val="28"/>
          <w:lang w:val="nl-NL"/>
        </w:rPr>
        <w:t xml:space="preserve">- </w:t>
      </w:r>
      <w:r w:rsidR="0042513E" w:rsidRPr="00717D0E">
        <w:rPr>
          <w:rFonts w:eastAsia="Times New Roman"/>
          <w:color w:val="000000"/>
          <w:szCs w:val="28"/>
          <w:lang w:val="nl-NL"/>
        </w:rPr>
        <w:t>Tổ chức x</w:t>
      </w:r>
      <w:r w:rsidR="00A6657C" w:rsidRPr="00717D0E">
        <w:rPr>
          <w:rFonts w:eastAsia="Times New Roman"/>
          <w:color w:val="000000"/>
          <w:szCs w:val="28"/>
          <w:lang w:val="nl-NL"/>
        </w:rPr>
        <w:t>ây dựng phương án</w:t>
      </w:r>
      <w:r w:rsidR="0042513E" w:rsidRPr="00717D0E">
        <w:rPr>
          <w:rFonts w:eastAsia="Times New Roman"/>
          <w:color w:val="000000"/>
          <w:szCs w:val="28"/>
          <w:lang w:val="nl-NL"/>
        </w:rPr>
        <w:t>/kế hoạch</w:t>
      </w:r>
      <w:r w:rsidR="00A6657C" w:rsidRPr="00717D0E">
        <w:rPr>
          <w:rFonts w:eastAsia="Times New Roman"/>
          <w:color w:val="000000"/>
          <w:szCs w:val="28"/>
          <w:lang w:val="nl-NL"/>
        </w:rPr>
        <w:t xml:space="preserve"> sản xuất, kinh doanh</w:t>
      </w:r>
      <w:r w:rsidR="0042513E" w:rsidRPr="00717D0E">
        <w:rPr>
          <w:rFonts w:eastAsia="Times New Roman"/>
          <w:color w:val="000000"/>
          <w:szCs w:val="28"/>
          <w:lang w:val="nl-NL"/>
        </w:rPr>
        <w:t xml:space="preserve"> dịch vụ</w:t>
      </w:r>
      <w:r w:rsidR="00A6657C" w:rsidRPr="00717D0E">
        <w:rPr>
          <w:rFonts w:eastAsia="Times New Roman"/>
          <w:color w:val="000000"/>
          <w:szCs w:val="28"/>
          <w:lang w:val="nl-NL"/>
        </w:rPr>
        <w:t>;</w:t>
      </w:r>
    </w:p>
    <w:p w:rsidR="00A6657C" w:rsidRPr="00717D0E" w:rsidRDefault="00D25F8E" w:rsidP="00D25F8E">
      <w:pPr>
        <w:spacing w:after="60" w:line="240" w:lineRule="auto"/>
        <w:ind w:firstLine="567"/>
        <w:jc w:val="both"/>
        <w:rPr>
          <w:rFonts w:eastAsia="Times New Roman"/>
          <w:color w:val="000000"/>
          <w:szCs w:val="28"/>
          <w:lang w:val="nl-NL"/>
        </w:rPr>
      </w:pPr>
      <w:r>
        <w:rPr>
          <w:rFonts w:eastAsia="Times New Roman"/>
          <w:color w:val="000000"/>
          <w:szCs w:val="28"/>
          <w:lang w:val="nl-NL"/>
        </w:rPr>
        <w:t xml:space="preserve">- </w:t>
      </w:r>
      <w:r w:rsidR="00A6657C" w:rsidRPr="00717D0E">
        <w:rPr>
          <w:rFonts w:eastAsia="Times New Roman"/>
          <w:color w:val="000000"/>
          <w:szCs w:val="28"/>
          <w:lang w:val="nl-NL"/>
        </w:rPr>
        <w:t>Dự thảo điều lệ HTX</w:t>
      </w:r>
      <w:r w:rsidR="0042513E" w:rsidRPr="00717D0E">
        <w:rPr>
          <w:rFonts w:eastAsia="Times New Roman"/>
          <w:color w:val="000000"/>
          <w:szCs w:val="28"/>
          <w:lang w:val="nl-NL"/>
        </w:rPr>
        <w:t xml:space="preserve"> và lấy ý kiến của các thành viên</w:t>
      </w:r>
      <w:r w:rsidR="00661EC6" w:rsidRPr="00717D0E">
        <w:rPr>
          <w:rFonts w:eastAsia="Times New Roman"/>
          <w:color w:val="000000"/>
          <w:szCs w:val="28"/>
          <w:lang w:val="nl-NL"/>
        </w:rPr>
        <w:t>;</w:t>
      </w:r>
    </w:p>
    <w:p w:rsidR="00A6657C" w:rsidRPr="00717D0E" w:rsidRDefault="00D25F8E" w:rsidP="00D25F8E">
      <w:pPr>
        <w:spacing w:after="60" w:line="240" w:lineRule="auto"/>
        <w:ind w:firstLine="567"/>
        <w:jc w:val="both"/>
        <w:rPr>
          <w:rFonts w:eastAsia="Times New Roman"/>
          <w:color w:val="000000"/>
          <w:szCs w:val="28"/>
          <w:lang w:val="nl-NL"/>
        </w:rPr>
      </w:pPr>
      <w:r>
        <w:rPr>
          <w:rFonts w:eastAsia="Times New Roman"/>
          <w:color w:val="000000"/>
          <w:szCs w:val="28"/>
          <w:lang w:val="nl-NL"/>
        </w:rPr>
        <w:t>-</w:t>
      </w:r>
      <w:r w:rsidR="00CD45F3">
        <w:rPr>
          <w:rFonts w:eastAsia="Times New Roman"/>
          <w:color w:val="000000"/>
          <w:szCs w:val="28"/>
          <w:lang w:val="nl-NL"/>
        </w:rPr>
        <w:t xml:space="preserve"> </w:t>
      </w:r>
      <w:r w:rsidR="00A6657C" w:rsidRPr="00717D0E">
        <w:rPr>
          <w:rFonts w:eastAsia="Times New Roman"/>
          <w:color w:val="000000"/>
          <w:szCs w:val="28"/>
          <w:lang w:val="nl-NL"/>
        </w:rPr>
        <w:t xml:space="preserve">Thực hiện các công việc cần thiết khác để tổ chức hội nghị thành lập </w:t>
      </w:r>
      <w:r w:rsidR="00CD45F3">
        <w:rPr>
          <w:rFonts w:eastAsia="Times New Roman"/>
          <w:color w:val="000000"/>
          <w:szCs w:val="28"/>
          <w:lang w:val="nl-NL"/>
        </w:rPr>
        <w:t>HTX</w:t>
      </w:r>
      <w:r w:rsidR="00A6657C" w:rsidRPr="00717D0E">
        <w:rPr>
          <w:rFonts w:eastAsia="Times New Roman"/>
          <w:color w:val="000000"/>
          <w:szCs w:val="28"/>
          <w:lang w:val="nl-NL"/>
        </w:rPr>
        <w:t xml:space="preserve">, liên hiệp </w:t>
      </w:r>
      <w:r w:rsidR="00CD45F3">
        <w:rPr>
          <w:rFonts w:eastAsia="Times New Roman"/>
          <w:color w:val="000000"/>
          <w:szCs w:val="28"/>
          <w:lang w:val="nl-NL"/>
        </w:rPr>
        <w:t>HTX</w:t>
      </w:r>
      <w:r w:rsidR="00A6657C" w:rsidRPr="00717D0E">
        <w:rPr>
          <w:rFonts w:eastAsia="Times New Roman"/>
          <w:color w:val="000000"/>
          <w:szCs w:val="28"/>
          <w:lang w:val="nl-NL"/>
        </w:rPr>
        <w:t xml:space="preserve"> như: Chương trình hội nghị, khách mời, hội trường...</w:t>
      </w:r>
    </w:p>
    <w:p w:rsidR="005154CA" w:rsidRPr="00717D0E" w:rsidRDefault="005154CA" w:rsidP="00D25F8E">
      <w:pPr>
        <w:pStyle w:val="Heading1"/>
        <w:spacing w:before="0" w:line="240" w:lineRule="auto"/>
        <w:rPr>
          <w:rFonts w:ascii="Times New Roman" w:hAnsi="Times New Roman"/>
          <w:color w:val="000000"/>
          <w:sz w:val="28"/>
          <w:szCs w:val="28"/>
          <w:lang w:val="nl-NL"/>
        </w:rPr>
      </w:pPr>
      <w:bookmarkStart w:id="4" w:name="_Toc489377834"/>
      <w:r w:rsidRPr="00717D0E">
        <w:rPr>
          <w:rFonts w:ascii="Times New Roman" w:hAnsi="Times New Roman"/>
          <w:bCs w:val="0"/>
          <w:color w:val="000000"/>
          <w:sz w:val="28"/>
          <w:szCs w:val="28"/>
          <w:bdr w:val="none" w:sz="0" w:space="0" w:color="auto" w:frame="1"/>
        </w:rPr>
        <w:t xml:space="preserve">Câu </w:t>
      </w:r>
      <w:r w:rsidR="00FE76BB">
        <w:rPr>
          <w:rFonts w:ascii="Times New Roman" w:hAnsi="Times New Roman"/>
          <w:bCs w:val="0"/>
          <w:color w:val="000000"/>
          <w:sz w:val="28"/>
          <w:szCs w:val="28"/>
          <w:bdr w:val="none" w:sz="0" w:space="0" w:color="auto" w:frame="1"/>
          <w:lang w:val="en-US"/>
        </w:rPr>
        <w:t>6</w:t>
      </w:r>
      <w:r w:rsidRPr="00717D0E">
        <w:rPr>
          <w:rFonts w:ascii="Times New Roman" w:hAnsi="Times New Roman"/>
          <w:bCs w:val="0"/>
          <w:color w:val="000000"/>
          <w:sz w:val="28"/>
          <w:szCs w:val="28"/>
          <w:bdr w:val="none" w:sz="0" w:space="0" w:color="auto" w:frame="1"/>
        </w:rPr>
        <w:t>: Ai là người đại diện theo pháp luật của hợp tác xã</w:t>
      </w:r>
      <w:bookmarkEnd w:id="4"/>
    </w:p>
    <w:p w:rsidR="005154CA" w:rsidRPr="00717D0E" w:rsidRDefault="00E90157" w:rsidP="00D25F8E">
      <w:pPr>
        <w:shd w:val="clear" w:color="auto" w:fill="FFFFFF"/>
        <w:spacing w:after="60" w:line="240" w:lineRule="auto"/>
        <w:jc w:val="both"/>
        <w:textAlignment w:val="baseline"/>
        <w:rPr>
          <w:rFonts w:eastAsia="Times New Roman"/>
          <w:bCs/>
          <w:color w:val="000000"/>
          <w:szCs w:val="28"/>
          <w:lang w:val="vi-VN"/>
        </w:rPr>
      </w:pPr>
      <w:r w:rsidRPr="00CD45F3">
        <w:rPr>
          <w:rFonts w:eastAsia="Times New Roman"/>
          <w:b/>
          <w:bCs/>
          <w:color w:val="000000"/>
          <w:szCs w:val="28"/>
          <w:lang w:val="vi-VN"/>
        </w:rPr>
        <w:t>Trả lời:</w:t>
      </w:r>
      <w:r w:rsidRPr="00717D0E">
        <w:rPr>
          <w:rFonts w:eastAsia="Times New Roman"/>
          <w:bCs/>
          <w:color w:val="000000"/>
          <w:szCs w:val="28"/>
          <w:lang w:val="vi-VN"/>
        </w:rPr>
        <w:t xml:space="preserve"> </w:t>
      </w:r>
      <w:r w:rsidR="005154CA" w:rsidRPr="00717D0E">
        <w:rPr>
          <w:rFonts w:eastAsia="Times New Roman"/>
          <w:bCs/>
          <w:color w:val="000000"/>
          <w:szCs w:val="28"/>
          <w:lang w:val="vi-VN"/>
        </w:rPr>
        <w:t xml:space="preserve">Luật Hợp tác xã năm 2012 quy định người đại diện theo pháp luật của </w:t>
      </w:r>
      <w:r w:rsidR="00CD45F3">
        <w:rPr>
          <w:rFonts w:eastAsia="Times New Roman"/>
          <w:bCs/>
          <w:color w:val="000000"/>
          <w:szCs w:val="28"/>
        </w:rPr>
        <w:t>HTX</w:t>
      </w:r>
      <w:r w:rsidR="005154CA" w:rsidRPr="00717D0E">
        <w:rPr>
          <w:rFonts w:eastAsia="Times New Roman"/>
          <w:bCs/>
          <w:color w:val="000000"/>
          <w:szCs w:val="28"/>
          <w:lang w:val="nl-NL"/>
        </w:rPr>
        <w:t xml:space="preserve"> là</w:t>
      </w:r>
      <w:r w:rsidR="005154CA" w:rsidRPr="00717D0E">
        <w:rPr>
          <w:rFonts w:eastAsia="Times New Roman"/>
          <w:bCs/>
          <w:color w:val="000000"/>
          <w:szCs w:val="28"/>
          <w:lang w:val="vi-VN"/>
        </w:rPr>
        <w:t xml:space="preserve"> chủ tịch </w:t>
      </w:r>
      <w:r w:rsidR="00CD45F3">
        <w:rPr>
          <w:rFonts w:eastAsia="Times New Roman"/>
          <w:bCs/>
          <w:color w:val="000000"/>
          <w:szCs w:val="28"/>
        </w:rPr>
        <w:t>H</w:t>
      </w:r>
      <w:r w:rsidR="005154CA" w:rsidRPr="00717D0E">
        <w:rPr>
          <w:rFonts w:eastAsia="Times New Roman"/>
          <w:bCs/>
          <w:color w:val="000000"/>
          <w:szCs w:val="28"/>
          <w:lang w:val="vi-VN"/>
        </w:rPr>
        <w:t xml:space="preserve">ội đồng </w:t>
      </w:r>
      <w:r w:rsidR="00CD45F3">
        <w:rPr>
          <w:rFonts w:eastAsia="Times New Roman"/>
          <w:bCs/>
          <w:color w:val="000000"/>
          <w:szCs w:val="28"/>
        </w:rPr>
        <w:t>q</w:t>
      </w:r>
      <w:r w:rsidR="005154CA" w:rsidRPr="00717D0E">
        <w:rPr>
          <w:rFonts w:eastAsia="Times New Roman"/>
          <w:bCs/>
          <w:color w:val="000000"/>
          <w:szCs w:val="28"/>
          <w:lang w:val="vi-VN"/>
        </w:rPr>
        <w:t>uản trị. </w:t>
      </w:r>
    </w:p>
    <w:p w:rsidR="00CD45F3" w:rsidRDefault="00DA2191" w:rsidP="00D25F8E">
      <w:pPr>
        <w:shd w:val="clear" w:color="auto" w:fill="FFFFFF"/>
        <w:spacing w:after="60" w:line="240" w:lineRule="auto"/>
        <w:jc w:val="both"/>
        <w:textAlignment w:val="baseline"/>
        <w:rPr>
          <w:color w:val="000000"/>
          <w:szCs w:val="28"/>
          <w:lang w:val="nl-NL" w:eastAsia="vi-VN"/>
        </w:rPr>
      </w:pPr>
      <w:r w:rsidRPr="00CD45F3">
        <w:rPr>
          <w:b/>
          <w:color w:val="000000"/>
          <w:szCs w:val="28"/>
          <w:lang w:val="vi-VN" w:eastAsia="vi-VN"/>
        </w:rPr>
        <w:t xml:space="preserve">Câu </w:t>
      </w:r>
      <w:r w:rsidR="00FE76BB">
        <w:rPr>
          <w:b/>
          <w:color w:val="000000"/>
          <w:szCs w:val="28"/>
          <w:lang w:val="nl-NL" w:eastAsia="vi-VN"/>
        </w:rPr>
        <w:t>7</w:t>
      </w:r>
      <w:r w:rsidR="00CD45F3" w:rsidRPr="00CD45F3">
        <w:rPr>
          <w:b/>
          <w:color w:val="000000"/>
          <w:szCs w:val="28"/>
          <w:lang w:val="nl-NL" w:eastAsia="vi-VN"/>
        </w:rPr>
        <w:t>: Các cấp Hội phụ nữ và hội viên, phụ nữ cần làm gì để thúc đẩy sự hình thành các hợp tác xã?</w:t>
      </w:r>
    </w:p>
    <w:p w:rsidR="00CD45F3" w:rsidRPr="00CD45F3" w:rsidRDefault="00CD45F3" w:rsidP="00D25F8E">
      <w:pPr>
        <w:shd w:val="clear" w:color="auto" w:fill="FFFFFF"/>
        <w:spacing w:after="60" w:line="240" w:lineRule="auto"/>
        <w:jc w:val="both"/>
        <w:textAlignment w:val="baseline"/>
        <w:rPr>
          <w:b/>
          <w:color w:val="000000"/>
          <w:szCs w:val="28"/>
          <w:lang w:val="nl-NL" w:eastAsia="vi-VN"/>
        </w:rPr>
      </w:pPr>
      <w:r w:rsidRPr="00CD45F3">
        <w:rPr>
          <w:b/>
          <w:color w:val="000000"/>
          <w:szCs w:val="28"/>
          <w:lang w:val="nl-NL" w:eastAsia="vi-VN"/>
        </w:rPr>
        <w:t xml:space="preserve">Trả lời: </w:t>
      </w:r>
    </w:p>
    <w:p w:rsidR="00CD45F3" w:rsidRPr="009D35BA" w:rsidRDefault="00CD45F3" w:rsidP="00D25F8E">
      <w:pPr>
        <w:shd w:val="clear" w:color="auto" w:fill="FFFFFF"/>
        <w:spacing w:after="60" w:line="240" w:lineRule="auto"/>
        <w:ind w:firstLine="709"/>
        <w:jc w:val="both"/>
        <w:textAlignment w:val="baseline"/>
        <w:rPr>
          <w:color w:val="000000"/>
          <w:szCs w:val="28"/>
          <w:lang w:val="nl-NL" w:eastAsia="vi-VN"/>
        </w:rPr>
      </w:pPr>
      <w:r w:rsidRPr="00CD45F3">
        <w:rPr>
          <w:b/>
          <w:i/>
          <w:color w:val="000000"/>
          <w:szCs w:val="28"/>
          <w:lang w:val="nl-NL" w:eastAsia="vi-VN"/>
        </w:rPr>
        <w:t>* Đối với Hội phụ nữ</w:t>
      </w:r>
      <w:r w:rsidR="00187608">
        <w:rPr>
          <w:b/>
          <w:i/>
          <w:color w:val="000000"/>
          <w:szCs w:val="28"/>
          <w:lang w:val="nl-NL" w:eastAsia="vi-VN"/>
        </w:rPr>
        <w:t xml:space="preserve"> các cấp</w:t>
      </w:r>
      <w:r w:rsidRPr="00CD45F3">
        <w:rPr>
          <w:b/>
          <w:i/>
          <w:color w:val="000000"/>
          <w:szCs w:val="28"/>
          <w:lang w:val="nl-NL" w:eastAsia="vi-VN"/>
        </w:rPr>
        <w:t xml:space="preserve"> :</w:t>
      </w:r>
      <w:r w:rsidR="009D35BA">
        <w:rPr>
          <w:b/>
          <w:color w:val="000000"/>
          <w:szCs w:val="28"/>
          <w:lang w:val="nl-NL" w:eastAsia="vi-VN"/>
        </w:rPr>
        <w:t xml:space="preserve"> </w:t>
      </w:r>
      <w:r w:rsidR="009D35BA" w:rsidRPr="009D35BA">
        <w:rPr>
          <w:color w:val="000000"/>
          <w:szCs w:val="28"/>
          <w:lang w:val="nl-NL" w:eastAsia="vi-VN"/>
        </w:rPr>
        <w:t xml:space="preserve">Hội phụ nữ các cấp cần tham gia và hỗ trợ các bước trong quá trình thành lập HTX </w:t>
      </w:r>
      <w:r w:rsidR="00586510">
        <w:rPr>
          <w:color w:val="000000"/>
          <w:szCs w:val="28"/>
          <w:lang w:val="nl-NL" w:eastAsia="vi-VN"/>
        </w:rPr>
        <w:t>như sau</w:t>
      </w:r>
      <w:r w:rsidR="009D35BA" w:rsidRPr="009D35BA">
        <w:rPr>
          <w:color w:val="000000"/>
          <w:szCs w:val="28"/>
          <w:lang w:val="nl-NL" w:eastAsia="vi-VN"/>
        </w:rPr>
        <w:t>:</w:t>
      </w:r>
    </w:p>
    <w:p w:rsidR="00DA2191" w:rsidRPr="00717D0E" w:rsidRDefault="00CD45F3" w:rsidP="00D25F8E">
      <w:pPr>
        <w:shd w:val="clear" w:color="auto" w:fill="FFFFFF"/>
        <w:spacing w:after="60" w:line="240" w:lineRule="auto"/>
        <w:ind w:firstLine="709"/>
        <w:jc w:val="both"/>
        <w:textAlignment w:val="baseline"/>
        <w:rPr>
          <w:rFonts w:eastAsia="Times New Roman"/>
          <w:color w:val="000000"/>
          <w:szCs w:val="28"/>
          <w:lang w:val="vi-VN"/>
        </w:rPr>
      </w:pPr>
      <w:r>
        <w:rPr>
          <w:color w:val="000000"/>
          <w:szCs w:val="28"/>
          <w:lang w:val="nl-NL" w:eastAsia="vi-VN"/>
        </w:rPr>
        <w:t xml:space="preserve">- </w:t>
      </w:r>
      <w:bookmarkEnd w:id="1"/>
      <w:r w:rsidR="00DA2191" w:rsidRPr="00717D0E">
        <w:rPr>
          <w:rFonts w:eastAsia="Times New Roman"/>
          <w:bCs/>
          <w:color w:val="000000"/>
          <w:szCs w:val="28"/>
          <w:lang w:val="vi-VN"/>
        </w:rPr>
        <w:t>Bước 1: Xác định nhu cầu hợp tác</w:t>
      </w:r>
      <w:r w:rsidR="00C9107B" w:rsidRPr="00717D0E">
        <w:rPr>
          <w:rFonts w:eastAsia="Times New Roman"/>
          <w:bCs/>
          <w:color w:val="000000"/>
          <w:szCs w:val="28"/>
          <w:lang w:val="nl-NL"/>
        </w:rPr>
        <w:t xml:space="preserve"> của các thành viên tại địa phương;</w:t>
      </w:r>
    </w:p>
    <w:p w:rsidR="00DA2191" w:rsidRPr="00717D0E" w:rsidRDefault="00CD45F3" w:rsidP="00D25F8E">
      <w:pPr>
        <w:shd w:val="clear" w:color="auto" w:fill="FFFFFF"/>
        <w:spacing w:after="60" w:line="240" w:lineRule="auto"/>
        <w:ind w:firstLine="709"/>
        <w:jc w:val="both"/>
        <w:textAlignment w:val="baseline"/>
        <w:rPr>
          <w:rFonts w:eastAsia="Times New Roman"/>
          <w:color w:val="000000"/>
          <w:szCs w:val="28"/>
          <w:lang w:val="vi-VN"/>
        </w:rPr>
      </w:pPr>
      <w:r>
        <w:rPr>
          <w:rFonts w:eastAsia="Times New Roman"/>
          <w:bCs/>
          <w:color w:val="000000"/>
          <w:szCs w:val="28"/>
        </w:rPr>
        <w:t xml:space="preserve">- </w:t>
      </w:r>
      <w:r w:rsidR="00DA2191" w:rsidRPr="00717D0E">
        <w:rPr>
          <w:rFonts w:eastAsia="Times New Roman"/>
          <w:bCs/>
          <w:color w:val="000000"/>
          <w:szCs w:val="28"/>
          <w:lang w:val="vi-VN"/>
        </w:rPr>
        <w:t xml:space="preserve">Bước 2 : </w:t>
      </w:r>
      <w:r w:rsidR="00C9107B" w:rsidRPr="00717D0E">
        <w:rPr>
          <w:rFonts w:eastAsia="Times New Roman"/>
          <w:bCs/>
          <w:color w:val="000000"/>
          <w:szCs w:val="28"/>
          <w:lang w:val="vi-VN"/>
        </w:rPr>
        <w:t>Tìm kiếm s</w:t>
      </w:r>
      <w:r w:rsidR="00DA2191" w:rsidRPr="00717D0E">
        <w:rPr>
          <w:rFonts w:eastAsia="Times New Roman"/>
          <w:bCs/>
          <w:color w:val="000000"/>
          <w:szCs w:val="28"/>
          <w:lang w:val="vi-VN"/>
        </w:rPr>
        <w:t xml:space="preserve">áng lập </w:t>
      </w:r>
      <w:r w:rsidR="00C9107B" w:rsidRPr="00717D0E">
        <w:rPr>
          <w:rFonts w:eastAsia="Times New Roman"/>
          <w:bCs/>
          <w:color w:val="000000"/>
          <w:szCs w:val="28"/>
          <w:lang w:val="vi-VN"/>
        </w:rPr>
        <w:t xml:space="preserve">viên </w:t>
      </w:r>
      <w:r w:rsidR="00DA2191" w:rsidRPr="00717D0E">
        <w:rPr>
          <w:rFonts w:eastAsia="Times New Roman"/>
          <w:bCs/>
          <w:color w:val="000000"/>
          <w:szCs w:val="28"/>
          <w:lang w:val="vi-VN"/>
        </w:rPr>
        <w:t>và</w:t>
      </w:r>
      <w:r w:rsidR="00C9107B" w:rsidRPr="00717D0E">
        <w:rPr>
          <w:rFonts w:eastAsia="Times New Roman"/>
          <w:bCs/>
          <w:color w:val="000000"/>
          <w:szCs w:val="28"/>
          <w:lang w:val="vi-VN"/>
        </w:rPr>
        <w:t xml:space="preserve"> hỗ trợ </w:t>
      </w:r>
      <w:r w:rsidR="00DA2191" w:rsidRPr="00717D0E">
        <w:rPr>
          <w:rFonts w:eastAsia="Times New Roman"/>
          <w:bCs/>
          <w:color w:val="000000"/>
          <w:szCs w:val="28"/>
          <w:lang w:val="vi-VN"/>
        </w:rPr>
        <w:t>công tác vận động</w:t>
      </w:r>
      <w:r w:rsidR="00C9107B" w:rsidRPr="00717D0E">
        <w:rPr>
          <w:rFonts w:eastAsia="Times New Roman"/>
          <w:bCs/>
          <w:color w:val="000000"/>
          <w:szCs w:val="28"/>
          <w:lang w:val="vi-VN"/>
        </w:rPr>
        <w:t>;</w:t>
      </w:r>
    </w:p>
    <w:p w:rsidR="00DA2191" w:rsidRPr="00717D0E" w:rsidRDefault="00CD45F3" w:rsidP="00D25F8E">
      <w:pPr>
        <w:shd w:val="clear" w:color="auto" w:fill="FFFFFF"/>
        <w:spacing w:after="60" w:line="240" w:lineRule="auto"/>
        <w:ind w:firstLine="709"/>
        <w:jc w:val="both"/>
        <w:textAlignment w:val="baseline"/>
        <w:rPr>
          <w:rFonts w:eastAsia="Times New Roman"/>
          <w:color w:val="000000"/>
          <w:szCs w:val="28"/>
          <w:lang w:val="vi-VN"/>
        </w:rPr>
      </w:pPr>
      <w:r>
        <w:rPr>
          <w:rFonts w:eastAsia="Times New Roman"/>
          <w:color w:val="000000"/>
          <w:szCs w:val="28"/>
          <w:lang w:val="nl-NL"/>
        </w:rPr>
        <w:t xml:space="preserve">- </w:t>
      </w:r>
      <w:r w:rsidR="00C9107B" w:rsidRPr="00717D0E">
        <w:rPr>
          <w:rFonts w:eastAsia="Times New Roman"/>
          <w:color w:val="000000"/>
          <w:szCs w:val="28"/>
          <w:lang w:val="nl-NL"/>
        </w:rPr>
        <w:t>Bước 3: Hỗ trợ sáng lập viên x</w:t>
      </w:r>
      <w:r w:rsidR="00DA2191" w:rsidRPr="00717D0E">
        <w:rPr>
          <w:rFonts w:eastAsia="Times New Roman"/>
          <w:color w:val="000000"/>
          <w:szCs w:val="28"/>
          <w:lang w:val="nl-NL"/>
        </w:rPr>
        <w:t>ây dựng dự thảo Điều lệ HTX</w:t>
      </w:r>
      <w:r w:rsidR="00C9107B" w:rsidRPr="00717D0E">
        <w:rPr>
          <w:rFonts w:eastAsia="Times New Roman"/>
          <w:color w:val="000000"/>
          <w:szCs w:val="28"/>
          <w:lang w:val="nl-NL"/>
        </w:rPr>
        <w:t>;</w:t>
      </w:r>
    </w:p>
    <w:p w:rsidR="00DA2191" w:rsidRPr="00717D0E" w:rsidRDefault="00CD45F3" w:rsidP="00D25F8E">
      <w:pPr>
        <w:shd w:val="clear" w:color="auto" w:fill="FFFFFF"/>
        <w:spacing w:after="60" w:line="240" w:lineRule="auto"/>
        <w:ind w:firstLine="709"/>
        <w:jc w:val="both"/>
        <w:textAlignment w:val="baseline"/>
        <w:rPr>
          <w:rFonts w:eastAsia="Times New Roman"/>
          <w:color w:val="000000"/>
          <w:spacing w:val="-6"/>
          <w:szCs w:val="28"/>
          <w:lang w:val="vi-VN"/>
        </w:rPr>
      </w:pPr>
      <w:r>
        <w:rPr>
          <w:rFonts w:eastAsia="Times New Roman"/>
          <w:bCs/>
          <w:color w:val="000000"/>
          <w:spacing w:val="-6"/>
          <w:szCs w:val="28"/>
        </w:rPr>
        <w:t xml:space="preserve">- </w:t>
      </w:r>
      <w:r w:rsidR="00DA2191" w:rsidRPr="00717D0E">
        <w:rPr>
          <w:rFonts w:eastAsia="Times New Roman"/>
          <w:bCs/>
          <w:color w:val="000000"/>
          <w:spacing w:val="-6"/>
          <w:szCs w:val="28"/>
          <w:lang w:val="vi-VN"/>
        </w:rPr>
        <w:t>Bước 4. </w:t>
      </w:r>
      <w:r w:rsidR="00C9107B" w:rsidRPr="00717D0E">
        <w:rPr>
          <w:rFonts w:eastAsia="Times New Roman"/>
          <w:bCs/>
          <w:color w:val="000000"/>
          <w:spacing w:val="-6"/>
          <w:szCs w:val="28"/>
          <w:lang w:val="vi-VN"/>
        </w:rPr>
        <w:t>Hướng dẫn sáng lập viên x</w:t>
      </w:r>
      <w:r w:rsidR="00DA2191" w:rsidRPr="00717D0E">
        <w:rPr>
          <w:rFonts w:eastAsia="Times New Roman"/>
          <w:color w:val="000000"/>
          <w:spacing w:val="-6"/>
          <w:szCs w:val="28"/>
          <w:lang w:val="vi-VN"/>
        </w:rPr>
        <w:t>ây dựng dự thảo phương hướng</w:t>
      </w:r>
      <w:r w:rsidR="00594B0E">
        <w:rPr>
          <w:rFonts w:eastAsia="Times New Roman"/>
          <w:color w:val="000000"/>
          <w:spacing w:val="-6"/>
          <w:szCs w:val="28"/>
          <w:lang w:val="vi-VN"/>
        </w:rPr>
        <w:t xml:space="preserve"> hoặc </w:t>
      </w:r>
      <w:r w:rsidR="00C9107B" w:rsidRPr="00717D0E">
        <w:rPr>
          <w:rFonts w:eastAsia="Times New Roman"/>
          <w:color w:val="000000"/>
          <w:spacing w:val="-6"/>
          <w:szCs w:val="28"/>
          <w:lang w:val="vi-VN"/>
        </w:rPr>
        <w:t>kế hoạch</w:t>
      </w:r>
      <w:r w:rsidR="00DA2191" w:rsidRPr="00717D0E">
        <w:rPr>
          <w:rFonts w:eastAsia="Times New Roman"/>
          <w:color w:val="000000"/>
          <w:spacing w:val="-6"/>
          <w:szCs w:val="28"/>
          <w:lang w:val="vi-VN"/>
        </w:rPr>
        <w:t xml:space="preserve"> sản xuất kinh doanh</w:t>
      </w:r>
      <w:r w:rsidR="00C9107B" w:rsidRPr="00717D0E">
        <w:rPr>
          <w:rFonts w:eastAsia="Times New Roman"/>
          <w:color w:val="000000"/>
          <w:spacing w:val="-6"/>
          <w:szCs w:val="28"/>
          <w:lang w:val="vi-VN"/>
        </w:rPr>
        <w:t>,</w:t>
      </w:r>
      <w:r w:rsidR="00DA2191" w:rsidRPr="00717D0E">
        <w:rPr>
          <w:rFonts w:eastAsia="Times New Roman"/>
          <w:color w:val="000000"/>
          <w:spacing w:val="-6"/>
          <w:szCs w:val="28"/>
          <w:lang w:val="vi-VN"/>
        </w:rPr>
        <w:t xml:space="preserve"> dịch vụ của HTX</w:t>
      </w:r>
      <w:r w:rsidR="00C9107B" w:rsidRPr="00717D0E">
        <w:rPr>
          <w:rFonts w:eastAsia="Times New Roman"/>
          <w:color w:val="000000"/>
          <w:spacing w:val="-6"/>
          <w:szCs w:val="28"/>
          <w:lang w:val="vi-VN"/>
        </w:rPr>
        <w:t>;</w:t>
      </w:r>
    </w:p>
    <w:p w:rsidR="00DA2191" w:rsidRPr="00717D0E" w:rsidRDefault="00CD45F3" w:rsidP="00D25F8E">
      <w:pPr>
        <w:shd w:val="clear" w:color="auto" w:fill="FFFFFF"/>
        <w:spacing w:after="60" w:line="240" w:lineRule="auto"/>
        <w:ind w:firstLine="709"/>
        <w:jc w:val="both"/>
        <w:textAlignment w:val="baseline"/>
        <w:rPr>
          <w:rFonts w:eastAsia="Times New Roman"/>
          <w:color w:val="000000"/>
          <w:szCs w:val="28"/>
          <w:lang w:val="vi-VN"/>
        </w:rPr>
      </w:pPr>
      <w:r>
        <w:rPr>
          <w:rFonts w:eastAsia="Times New Roman"/>
          <w:bCs/>
          <w:color w:val="000000"/>
          <w:szCs w:val="28"/>
        </w:rPr>
        <w:t xml:space="preserve">- </w:t>
      </w:r>
      <w:r w:rsidR="00DA2191" w:rsidRPr="00717D0E">
        <w:rPr>
          <w:rFonts w:eastAsia="Times New Roman"/>
          <w:bCs/>
          <w:color w:val="000000"/>
          <w:szCs w:val="28"/>
          <w:lang w:val="vi-VN"/>
        </w:rPr>
        <w:t>Bước 5.</w:t>
      </w:r>
      <w:r w:rsidR="00DA2191" w:rsidRPr="00717D0E">
        <w:rPr>
          <w:rFonts w:eastAsia="Times New Roman"/>
          <w:color w:val="000000"/>
          <w:szCs w:val="28"/>
          <w:lang w:val="vi-VN"/>
        </w:rPr>
        <w:t> </w:t>
      </w:r>
      <w:r w:rsidR="00C9107B" w:rsidRPr="00717D0E">
        <w:rPr>
          <w:rFonts w:eastAsia="Times New Roman"/>
          <w:color w:val="000000"/>
          <w:szCs w:val="28"/>
          <w:lang w:val="vi-VN"/>
        </w:rPr>
        <w:t>Phối hợp cùng sáng lập viên x</w:t>
      </w:r>
      <w:r w:rsidR="00DA2191" w:rsidRPr="00717D0E">
        <w:rPr>
          <w:rFonts w:eastAsia="Times New Roman"/>
          <w:color w:val="000000"/>
          <w:szCs w:val="28"/>
          <w:lang w:val="vi-VN"/>
        </w:rPr>
        <w:t>ác</w:t>
      </w:r>
      <w:r w:rsidR="00C9107B" w:rsidRPr="00717D0E">
        <w:rPr>
          <w:rFonts w:eastAsia="Times New Roman"/>
          <w:color w:val="000000"/>
          <w:szCs w:val="28"/>
          <w:lang w:val="vi-VN"/>
        </w:rPr>
        <w:t xml:space="preserve"> định và</w:t>
      </w:r>
      <w:r w:rsidR="00DA2191" w:rsidRPr="00717D0E">
        <w:rPr>
          <w:rFonts w:eastAsia="Times New Roman"/>
          <w:color w:val="000000"/>
          <w:szCs w:val="28"/>
          <w:lang w:val="vi-VN"/>
        </w:rPr>
        <w:t xml:space="preserve"> lập danh sách những người có nhu cầu tham gia HTX</w:t>
      </w:r>
      <w:r w:rsidR="00C9107B" w:rsidRPr="00717D0E">
        <w:rPr>
          <w:rFonts w:eastAsia="Times New Roman"/>
          <w:color w:val="000000"/>
          <w:szCs w:val="28"/>
          <w:lang w:val="vi-VN"/>
        </w:rPr>
        <w:t>;</w:t>
      </w:r>
    </w:p>
    <w:p w:rsidR="00DA2191" w:rsidRPr="00717D0E" w:rsidRDefault="00CD45F3" w:rsidP="00D25F8E">
      <w:pPr>
        <w:shd w:val="clear" w:color="auto" w:fill="FFFFFF"/>
        <w:spacing w:after="60" w:line="240" w:lineRule="auto"/>
        <w:ind w:firstLine="709"/>
        <w:jc w:val="both"/>
        <w:textAlignment w:val="baseline"/>
        <w:rPr>
          <w:rFonts w:eastAsia="Times New Roman"/>
          <w:color w:val="000000"/>
          <w:szCs w:val="28"/>
          <w:lang w:val="vi-VN"/>
        </w:rPr>
      </w:pPr>
      <w:r>
        <w:rPr>
          <w:rFonts w:eastAsia="Times New Roman"/>
          <w:bCs/>
          <w:color w:val="000000"/>
          <w:szCs w:val="28"/>
        </w:rPr>
        <w:lastRenderedPageBreak/>
        <w:t xml:space="preserve">- </w:t>
      </w:r>
      <w:r w:rsidR="00DA2191" w:rsidRPr="00717D0E">
        <w:rPr>
          <w:rFonts w:eastAsia="Times New Roman"/>
          <w:bCs/>
          <w:color w:val="000000"/>
          <w:szCs w:val="28"/>
          <w:lang w:val="vi-VN"/>
        </w:rPr>
        <w:t>Bước 6.</w:t>
      </w:r>
      <w:r w:rsidR="00DA2191" w:rsidRPr="00717D0E">
        <w:rPr>
          <w:rFonts w:eastAsia="Times New Roman"/>
          <w:color w:val="000000"/>
          <w:szCs w:val="28"/>
          <w:lang w:val="vi-VN"/>
        </w:rPr>
        <w:t> </w:t>
      </w:r>
      <w:r w:rsidR="00C9107B" w:rsidRPr="00717D0E">
        <w:rPr>
          <w:rFonts w:eastAsia="Times New Roman"/>
          <w:color w:val="000000"/>
          <w:szCs w:val="28"/>
          <w:lang w:val="vi-VN"/>
        </w:rPr>
        <w:t>Hướng dẫn sáng lập viên tổ chức cuộc họp l</w:t>
      </w:r>
      <w:r w:rsidR="00DA2191" w:rsidRPr="00717D0E">
        <w:rPr>
          <w:rFonts w:eastAsia="Times New Roman"/>
          <w:color w:val="000000"/>
          <w:szCs w:val="28"/>
          <w:lang w:val="vi-VN"/>
        </w:rPr>
        <w:t>ấy ý kiến đóng góp của</w:t>
      </w:r>
      <w:r w:rsidR="00C9107B" w:rsidRPr="00717D0E">
        <w:rPr>
          <w:rFonts w:eastAsia="Times New Roman"/>
          <w:color w:val="000000"/>
          <w:szCs w:val="28"/>
          <w:lang w:val="vi-VN"/>
        </w:rPr>
        <w:t xml:space="preserve"> người có nhu cầu tham gia (đã được lập danh sách tại bước 5) </w:t>
      </w:r>
      <w:r w:rsidR="00DA2191" w:rsidRPr="00717D0E">
        <w:rPr>
          <w:rFonts w:eastAsia="Times New Roman"/>
          <w:color w:val="000000"/>
          <w:szCs w:val="28"/>
          <w:lang w:val="vi-VN"/>
        </w:rPr>
        <w:t>về dự thảo Điều lệ và Phương hướng</w:t>
      </w:r>
      <w:r>
        <w:rPr>
          <w:rFonts w:eastAsia="Times New Roman"/>
          <w:color w:val="000000"/>
          <w:szCs w:val="28"/>
        </w:rPr>
        <w:t xml:space="preserve">, </w:t>
      </w:r>
      <w:r w:rsidR="00C9107B" w:rsidRPr="00717D0E">
        <w:rPr>
          <w:rFonts w:eastAsia="Times New Roman"/>
          <w:color w:val="000000"/>
          <w:szCs w:val="28"/>
          <w:lang w:val="vi-VN"/>
        </w:rPr>
        <w:t>kế hoạch</w:t>
      </w:r>
      <w:r w:rsidR="00DA2191" w:rsidRPr="00717D0E">
        <w:rPr>
          <w:rFonts w:eastAsia="Times New Roman"/>
          <w:color w:val="000000"/>
          <w:szCs w:val="28"/>
          <w:lang w:val="vi-VN"/>
        </w:rPr>
        <w:t xml:space="preserve"> sản xuất kinh doanh</w:t>
      </w:r>
      <w:r w:rsidR="00C9107B" w:rsidRPr="00717D0E">
        <w:rPr>
          <w:rFonts w:eastAsia="Times New Roman"/>
          <w:color w:val="000000"/>
          <w:szCs w:val="28"/>
          <w:lang w:val="vi-VN"/>
        </w:rPr>
        <w:t>,</w:t>
      </w:r>
      <w:r w:rsidR="00DA2191" w:rsidRPr="00717D0E">
        <w:rPr>
          <w:rFonts w:eastAsia="Times New Roman"/>
          <w:color w:val="000000"/>
          <w:szCs w:val="28"/>
          <w:lang w:val="vi-VN"/>
        </w:rPr>
        <w:t xml:space="preserve"> dịch vụ của HTX.</w:t>
      </w:r>
    </w:p>
    <w:p w:rsidR="00C9107B" w:rsidRPr="00717D0E" w:rsidRDefault="00CD45F3" w:rsidP="00D25F8E">
      <w:pPr>
        <w:shd w:val="clear" w:color="auto" w:fill="FFFFFF"/>
        <w:spacing w:after="60" w:line="240" w:lineRule="auto"/>
        <w:ind w:firstLine="709"/>
        <w:jc w:val="both"/>
        <w:textAlignment w:val="baseline"/>
        <w:rPr>
          <w:rFonts w:eastAsia="Times New Roman"/>
          <w:color w:val="000000"/>
          <w:szCs w:val="28"/>
          <w:lang w:val="vi-VN"/>
        </w:rPr>
      </w:pPr>
      <w:r>
        <w:rPr>
          <w:rFonts w:eastAsia="Times New Roman"/>
          <w:bCs/>
          <w:color w:val="000000"/>
          <w:szCs w:val="28"/>
        </w:rPr>
        <w:t xml:space="preserve">- </w:t>
      </w:r>
      <w:r w:rsidR="00DA2191" w:rsidRPr="00717D0E">
        <w:rPr>
          <w:rFonts w:eastAsia="Times New Roman"/>
          <w:bCs/>
          <w:color w:val="000000"/>
          <w:szCs w:val="28"/>
          <w:lang w:val="vi-VN"/>
        </w:rPr>
        <w:t xml:space="preserve">Bước 7: </w:t>
      </w:r>
      <w:r w:rsidR="00C9107B" w:rsidRPr="00717D0E">
        <w:rPr>
          <w:rFonts w:eastAsia="Times New Roman"/>
          <w:bCs/>
          <w:color w:val="000000"/>
          <w:szCs w:val="28"/>
          <w:lang w:val="vi-VN"/>
        </w:rPr>
        <w:t>Tham gia và hỗ trợ sáng lập viên tổ chức Hội nghị thành lập HTX</w:t>
      </w:r>
    </w:p>
    <w:p w:rsidR="00DA2191" w:rsidRPr="00717D0E" w:rsidRDefault="00CD45F3" w:rsidP="00D25F8E">
      <w:pPr>
        <w:shd w:val="clear" w:color="auto" w:fill="FFFFFF"/>
        <w:spacing w:after="60" w:line="240" w:lineRule="auto"/>
        <w:ind w:firstLine="709"/>
        <w:jc w:val="both"/>
        <w:textAlignment w:val="baseline"/>
        <w:rPr>
          <w:rFonts w:eastAsia="Times New Roman"/>
          <w:color w:val="000000"/>
          <w:szCs w:val="28"/>
          <w:lang w:val="vi-VN"/>
        </w:rPr>
      </w:pPr>
      <w:r>
        <w:rPr>
          <w:rFonts w:eastAsia="Times New Roman"/>
          <w:bCs/>
          <w:color w:val="000000"/>
          <w:szCs w:val="28"/>
        </w:rPr>
        <w:t xml:space="preserve">- </w:t>
      </w:r>
      <w:r w:rsidR="00DA2191" w:rsidRPr="00717D0E">
        <w:rPr>
          <w:rFonts w:eastAsia="Times New Roman"/>
          <w:bCs/>
          <w:color w:val="000000"/>
          <w:szCs w:val="28"/>
          <w:lang w:val="vi-VN"/>
        </w:rPr>
        <w:t xml:space="preserve">Bước 8: </w:t>
      </w:r>
      <w:r w:rsidR="00C9107B" w:rsidRPr="00717D0E">
        <w:rPr>
          <w:rFonts w:eastAsia="Times New Roman"/>
          <w:bCs/>
          <w:color w:val="000000"/>
          <w:szCs w:val="28"/>
          <w:lang w:val="vi-VN"/>
        </w:rPr>
        <w:t>Các thành viên HTX và sáng lập viên gửi hồ sơ đ</w:t>
      </w:r>
      <w:r w:rsidR="00DA2191" w:rsidRPr="00717D0E">
        <w:rPr>
          <w:rFonts w:eastAsia="Times New Roman"/>
          <w:bCs/>
          <w:color w:val="000000"/>
          <w:szCs w:val="28"/>
          <w:lang w:val="vi-VN"/>
        </w:rPr>
        <w:t>ăng ký HTX.</w:t>
      </w:r>
    </w:p>
    <w:p w:rsidR="00E90157" w:rsidRPr="00586510" w:rsidRDefault="00CD45F3" w:rsidP="00D25F8E">
      <w:pPr>
        <w:spacing w:after="60" w:line="240" w:lineRule="auto"/>
        <w:ind w:firstLine="709"/>
        <w:jc w:val="both"/>
        <w:rPr>
          <w:i/>
          <w:color w:val="000000"/>
          <w:szCs w:val="28"/>
          <w:lang w:val="nl-NL"/>
        </w:rPr>
      </w:pPr>
      <w:r w:rsidRPr="00586510">
        <w:rPr>
          <w:i/>
          <w:color w:val="000000"/>
          <w:szCs w:val="28"/>
          <w:lang w:val="nl-NL"/>
        </w:rPr>
        <w:t xml:space="preserve"> </w:t>
      </w:r>
      <w:r w:rsidR="00586510">
        <w:rPr>
          <w:i/>
          <w:color w:val="000000"/>
          <w:szCs w:val="28"/>
          <w:lang w:val="nl-NL"/>
        </w:rPr>
        <w:t xml:space="preserve">Ngoài ra, </w:t>
      </w:r>
      <w:r w:rsidRPr="00586510">
        <w:rPr>
          <w:i/>
          <w:color w:val="000000"/>
          <w:szCs w:val="28"/>
          <w:lang w:val="nl-NL"/>
        </w:rPr>
        <w:t>đ</w:t>
      </w:r>
      <w:r w:rsidR="00E90157" w:rsidRPr="00586510">
        <w:rPr>
          <w:i/>
          <w:color w:val="000000"/>
          <w:szCs w:val="28"/>
          <w:lang w:val="nl-NL"/>
        </w:rPr>
        <w:t xml:space="preserve">ể thực hiên được </w:t>
      </w:r>
      <w:r w:rsidR="0020693C" w:rsidRPr="00586510">
        <w:rPr>
          <w:i/>
          <w:color w:val="000000"/>
          <w:szCs w:val="28"/>
          <w:lang w:val="nl-NL"/>
        </w:rPr>
        <w:t>chỉ tiêu phấn đấu đến cuối nhiệm kì các cấp Hội hỗ trợ thành lập được 300 HTX do phụ nữ quản lí</w:t>
      </w:r>
      <w:r w:rsidRPr="00586510">
        <w:rPr>
          <w:i/>
          <w:color w:val="000000"/>
          <w:szCs w:val="28"/>
          <w:lang w:val="nl-NL"/>
        </w:rPr>
        <w:t xml:space="preserve">, các cấp Hội </w:t>
      </w:r>
      <w:r w:rsidR="00E90157" w:rsidRPr="00586510">
        <w:rPr>
          <w:i/>
          <w:color w:val="000000"/>
          <w:szCs w:val="28"/>
          <w:lang w:val="nl-NL"/>
        </w:rPr>
        <w:t>cầ</w:t>
      </w:r>
      <w:r w:rsidR="0020693C" w:rsidRPr="00586510">
        <w:rPr>
          <w:i/>
          <w:color w:val="000000"/>
          <w:szCs w:val="28"/>
          <w:lang w:val="nl-NL"/>
        </w:rPr>
        <w:t xml:space="preserve">n: </w:t>
      </w:r>
    </w:p>
    <w:p w:rsidR="00E90157" w:rsidRPr="00717D0E" w:rsidRDefault="00CD45F3" w:rsidP="00D25F8E">
      <w:pPr>
        <w:spacing w:after="60" w:line="240" w:lineRule="auto"/>
        <w:ind w:firstLine="709"/>
        <w:jc w:val="both"/>
        <w:rPr>
          <w:color w:val="000000"/>
          <w:szCs w:val="28"/>
          <w:shd w:val="clear" w:color="auto" w:fill="FFFFFF"/>
          <w:lang w:val="nl-NL"/>
        </w:rPr>
      </w:pPr>
      <w:r>
        <w:rPr>
          <w:b/>
          <w:color w:val="000000"/>
          <w:szCs w:val="28"/>
          <w:lang w:val="nl-NL"/>
        </w:rPr>
        <w:t>-</w:t>
      </w:r>
      <w:r w:rsidR="00E90157" w:rsidRPr="00717D0E">
        <w:rPr>
          <w:b/>
          <w:color w:val="000000"/>
          <w:szCs w:val="28"/>
          <w:lang w:val="nl-NL"/>
        </w:rPr>
        <w:t xml:space="preserve"> </w:t>
      </w:r>
      <w:r w:rsidR="006E576E" w:rsidRPr="00717D0E">
        <w:rPr>
          <w:color w:val="000000"/>
          <w:szCs w:val="28"/>
          <w:shd w:val="clear" w:color="auto" w:fill="FFFFFF"/>
          <w:lang w:val="nl-NL"/>
        </w:rPr>
        <w:t xml:space="preserve">Tích cực </w:t>
      </w:r>
      <w:r w:rsidR="00211BC3" w:rsidRPr="00717D0E">
        <w:rPr>
          <w:color w:val="000000"/>
          <w:szCs w:val="28"/>
          <w:shd w:val="clear" w:color="auto" w:fill="FFFFFF"/>
          <w:lang w:val="nl-NL"/>
        </w:rPr>
        <w:t xml:space="preserve">tuyên truyền, </w:t>
      </w:r>
      <w:r w:rsidR="006E576E" w:rsidRPr="00717D0E">
        <w:rPr>
          <w:color w:val="000000"/>
          <w:szCs w:val="28"/>
          <w:shd w:val="clear" w:color="auto" w:fill="FFFFFF"/>
          <w:lang w:val="nl-NL"/>
        </w:rPr>
        <w:t>vận động phụ nữ tham gia mô hình kinh tế tập thể,</w:t>
      </w:r>
      <w:r w:rsidR="001F5274" w:rsidRPr="00717D0E">
        <w:rPr>
          <w:color w:val="000000"/>
          <w:szCs w:val="28"/>
          <w:shd w:val="clear" w:color="auto" w:fill="FFFFFF"/>
          <w:lang w:val="nl-NL"/>
        </w:rPr>
        <w:t xml:space="preserve"> trong đó </w:t>
      </w:r>
      <w:r w:rsidR="00E90157" w:rsidRPr="00717D0E">
        <w:rPr>
          <w:color w:val="000000"/>
          <w:szCs w:val="28"/>
          <w:shd w:val="clear" w:color="auto" w:fill="FFFFFF"/>
          <w:lang w:val="nl-NL"/>
        </w:rPr>
        <w:t xml:space="preserve">có mô hình HTX theo kế hoạch quy hoạch, phát triển kinh tế của địa phương, </w:t>
      </w:r>
    </w:p>
    <w:p w:rsidR="00211BC3" w:rsidRPr="00717D0E" w:rsidRDefault="00CD45F3" w:rsidP="00D25F8E">
      <w:pPr>
        <w:spacing w:after="60" w:line="240" w:lineRule="auto"/>
        <w:ind w:firstLine="709"/>
        <w:jc w:val="both"/>
        <w:rPr>
          <w:color w:val="000000"/>
          <w:szCs w:val="28"/>
          <w:lang w:val="nl-NL"/>
        </w:rPr>
      </w:pPr>
      <w:r>
        <w:rPr>
          <w:color w:val="000000"/>
          <w:szCs w:val="28"/>
          <w:lang w:val="nl-NL"/>
        </w:rPr>
        <w:t xml:space="preserve">- </w:t>
      </w:r>
      <w:r w:rsidR="00E90157" w:rsidRPr="00717D0E">
        <w:rPr>
          <w:color w:val="000000"/>
          <w:szCs w:val="28"/>
          <w:lang w:val="nl-NL"/>
        </w:rPr>
        <w:t>Phối hợp với chính quyền và các ngành chức năng trong việc hỗ trợ thành lập, n</w:t>
      </w:r>
      <w:r w:rsidR="006E576E" w:rsidRPr="00717D0E">
        <w:rPr>
          <w:color w:val="000000"/>
          <w:szCs w:val="28"/>
          <w:lang w:val="nl-NL"/>
        </w:rPr>
        <w:t>âng cao năng lực hoạt động</w:t>
      </w:r>
      <w:r w:rsidR="00B426C4" w:rsidRPr="00717D0E">
        <w:rPr>
          <w:color w:val="000000"/>
          <w:szCs w:val="28"/>
          <w:lang w:val="nl-NL"/>
        </w:rPr>
        <w:t xml:space="preserve">, </w:t>
      </w:r>
      <w:r w:rsidR="006E576E" w:rsidRPr="00717D0E">
        <w:rPr>
          <w:color w:val="000000"/>
          <w:szCs w:val="28"/>
          <w:lang w:val="nl-NL"/>
        </w:rPr>
        <w:t xml:space="preserve">duy trì </w:t>
      </w:r>
      <w:r w:rsidR="00E90157" w:rsidRPr="00717D0E">
        <w:rPr>
          <w:color w:val="000000"/>
          <w:szCs w:val="28"/>
          <w:lang w:val="nl-NL"/>
        </w:rPr>
        <w:t xml:space="preserve">có hiệu quả </w:t>
      </w:r>
      <w:r w:rsidR="006E576E" w:rsidRPr="00717D0E">
        <w:rPr>
          <w:color w:val="000000"/>
          <w:szCs w:val="28"/>
          <w:lang w:val="nl-NL"/>
        </w:rPr>
        <w:t>hoạt động của HTX</w:t>
      </w:r>
      <w:r w:rsidR="001F5274" w:rsidRPr="00717D0E">
        <w:rPr>
          <w:color w:val="000000"/>
          <w:szCs w:val="28"/>
          <w:lang w:val="nl-NL"/>
        </w:rPr>
        <w:t xml:space="preserve"> </w:t>
      </w:r>
      <w:r w:rsidR="0020693C" w:rsidRPr="00717D0E">
        <w:rPr>
          <w:color w:val="000000"/>
          <w:szCs w:val="28"/>
          <w:lang w:val="nl-NL"/>
        </w:rPr>
        <w:t xml:space="preserve">trong đó quan tâm tới HTX </w:t>
      </w:r>
      <w:r w:rsidR="001F5274" w:rsidRPr="00717D0E">
        <w:rPr>
          <w:color w:val="000000"/>
          <w:szCs w:val="28"/>
          <w:lang w:val="nl-NL"/>
        </w:rPr>
        <w:t>do phụ nữ quản lý</w:t>
      </w:r>
      <w:r w:rsidR="0020693C" w:rsidRPr="00717D0E">
        <w:rPr>
          <w:color w:val="000000"/>
          <w:szCs w:val="28"/>
          <w:lang w:val="nl-NL"/>
        </w:rPr>
        <w:t>. Hỗ trợ HTX tiếp cận tín d</w:t>
      </w:r>
      <w:r>
        <w:rPr>
          <w:color w:val="000000"/>
          <w:szCs w:val="28"/>
          <w:lang w:val="nl-NL"/>
        </w:rPr>
        <w:t>ụng</w:t>
      </w:r>
      <w:r w:rsidR="0020693C" w:rsidRPr="00717D0E">
        <w:rPr>
          <w:color w:val="000000"/>
          <w:szCs w:val="28"/>
          <w:lang w:val="nl-NL"/>
        </w:rPr>
        <w:t xml:space="preserve">, </w:t>
      </w:r>
      <w:r>
        <w:rPr>
          <w:color w:val="000000"/>
          <w:szCs w:val="28"/>
          <w:lang w:val="nl-NL"/>
        </w:rPr>
        <w:t>ứng</w:t>
      </w:r>
      <w:r w:rsidR="0020693C" w:rsidRPr="00717D0E">
        <w:rPr>
          <w:color w:val="000000"/>
          <w:szCs w:val="28"/>
          <w:lang w:val="nl-NL"/>
        </w:rPr>
        <w:t xml:space="preserve"> dụng</w:t>
      </w:r>
      <w:r>
        <w:rPr>
          <w:color w:val="000000"/>
          <w:szCs w:val="28"/>
          <w:lang w:val="nl-NL"/>
        </w:rPr>
        <w:t xml:space="preserve"> các tiến bộ khoa học- kỹ thuật, </w:t>
      </w:r>
      <w:r w:rsidR="0020693C" w:rsidRPr="00717D0E">
        <w:rPr>
          <w:color w:val="000000"/>
          <w:szCs w:val="28"/>
          <w:lang w:val="nl-NL"/>
        </w:rPr>
        <w:t xml:space="preserve">xây dựng thương hiệu sản phẩm, tiêu thụ sản phẩm của HTX. </w:t>
      </w:r>
    </w:p>
    <w:p w:rsidR="00594B0E" w:rsidRDefault="009D35BA" w:rsidP="00D25F8E">
      <w:pPr>
        <w:spacing w:after="60" w:line="240" w:lineRule="auto"/>
        <w:ind w:firstLine="709"/>
        <w:jc w:val="both"/>
        <w:rPr>
          <w:color w:val="000000"/>
          <w:szCs w:val="28"/>
          <w:lang w:val="nl-NL"/>
        </w:rPr>
      </w:pPr>
      <w:r w:rsidRPr="009D35BA">
        <w:rPr>
          <w:b/>
          <w:i/>
          <w:color w:val="000000"/>
          <w:szCs w:val="28"/>
          <w:lang w:val="nl-NL"/>
        </w:rPr>
        <w:t>* Đối với hội viên, phụ nữ</w:t>
      </w:r>
      <w:r>
        <w:rPr>
          <w:color w:val="000000"/>
          <w:szCs w:val="28"/>
          <w:lang w:val="nl-NL"/>
        </w:rPr>
        <w:t xml:space="preserve">:  </w:t>
      </w:r>
    </w:p>
    <w:p w:rsidR="00594B0E" w:rsidRDefault="00594B0E" w:rsidP="00D25F8E">
      <w:pPr>
        <w:spacing w:after="60" w:line="240" w:lineRule="auto"/>
        <w:ind w:firstLine="709"/>
        <w:jc w:val="both"/>
        <w:rPr>
          <w:color w:val="000000"/>
          <w:szCs w:val="28"/>
          <w:lang w:val="nl-NL"/>
        </w:rPr>
      </w:pPr>
      <w:r>
        <w:rPr>
          <w:color w:val="000000"/>
          <w:szCs w:val="28"/>
          <w:lang w:val="nl-NL"/>
        </w:rPr>
        <w:t xml:space="preserve">- Chủ động </w:t>
      </w:r>
      <w:r w:rsidR="009D35BA">
        <w:rPr>
          <w:color w:val="000000"/>
          <w:szCs w:val="28"/>
          <w:lang w:val="nl-NL"/>
        </w:rPr>
        <w:t>tìm hiểu</w:t>
      </w:r>
      <w:r>
        <w:rPr>
          <w:color w:val="000000"/>
          <w:szCs w:val="28"/>
          <w:lang w:val="nl-NL"/>
        </w:rPr>
        <w:t>,</w:t>
      </w:r>
      <w:r w:rsidR="009D35BA">
        <w:rPr>
          <w:color w:val="000000"/>
          <w:szCs w:val="28"/>
          <w:lang w:val="nl-NL"/>
        </w:rPr>
        <w:t xml:space="preserve"> nâng cao nhận thức về chủ trương, chính sách của Đảng, Nhà nước nhằm thúc đẩy kinh tế tập thể</w:t>
      </w:r>
      <w:r w:rsidR="00ED1115">
        <w:rPr>
          <w:color w:val="000000"/>
          <w:szCs w:val="28"/>
          <w:lang w:val="nl-NL"/>
        </w:rPr>
        <w:t>.</w:t>
      </w:r>
      <w:r w:rsidR="009D35BA">
        <w:rPr>
          <w:color w:val="000000"/>
          <w:szCs w:val="28"/>
          <w:lang w:val="nl-NL"/>
        </w:rPr>
        <w:t xml:space="preserve"> </w:t>
      </w:r>
    </w:p>
    <w:p w:rsidR="00594B0E" w:rsidRDefault="00594B0E" w:rsidP="00D25F8E">
      <w:pPr>
        <w:spacing w:after="60" w:line="240" w:lineRule="auto"/>
        <w:ind w:firstLine="709"/>
        <w:jc w:val="both"/>
        <w:rPr>
          <w:color w:val="000000"/>
          <w:szCs w:val="28"/>
          <w:lang w:val="nl-NL"/>
        </w:rPr>
      </w:pPr>
      <w:r>
        <w:rPr>
          <w:color w:val="000000"/>
          <w:szCs w:val="28"/>
          <w:lang w:val="nl-NL"/>
        </w:rPr>
        <w:t xml:space="preserve">- Tìm hiểu, nắm vững </w:t>
      </w:r>
      <w:r w:rsidR="009D35BA">
        <w:rPr>
          <w:color w:val="000000"/>
          <w:szCs w:val="28"/>
          <w:lang w:val="nl-NL"/>
        </w:rPr>
        <w:t>bản chất, vai trò, vị trí của HTX kiểu mới, lợi ích của việc liên kết, hợp tác trong tác hoạt động sản xuất, kinh doanh</w:t>
      </w:r>
      <w:r w:rsidR="00ED1115">
        <w:rPr>
          <w:color w:val="000000"/>
          <w:szCs w:val="28"/>
          <w:lang w:val="nl-NL"/>
        </w:rPr>
        <w:t>.</w:t>
      </w:r>
    </w:p>
    <w:p w:rsidR="00462496" w:rsidRDefault="00594B0E" w:rsidP="00D25F8E">
      <w:pPr>
        <w:spacing w:after="60" w:line="240" w:lineRule="auto"/>
        <w:ind w:firstLine="709"/>
        <w:jc w:val="both"/>
        <w:rPr>
          <w:color w:val="000000"/>
          <w:szCs w:val="28"/>
          <w:lang w:val="nl-NL"/>
        </w:rPr>
      </w:pPr>
      <w:r>
        <w:rPr>
          <w:color w:val="000000"/>
          <w:szCs w:val="28"/>
          <w:lang w:val="nl-NL"/>
        </w:rPr>
        <w:t>- T</w:t>
      </w:r>
      <w:r w:rsidR="009D35BA">
        <w:rPr>
          <w:color w:val="000000"/>
          <w:szCs w:val="28"/>
          <w:lang w:val="nl-NL"/>
        </w:rPr>
        <w:t xml:space="preserve">ham gia chủ động, tự nguyện, tích cực vào các loại hình tổ hợp tác, đặc biệt  là HTX </w:t>
      </w:r>
      <w:r>
        <w:rPr>
          <w:color w:val="000000"/>
          <w:szCs w:val="28"/>
          <w:lang w:val="nl-NL"/>
        </w:rPr>
        <w:t>để</w:t>
      </w:r>
      <w:r w:rsidR="009D35BA">
        <w:rPr>
          <w:color w:val="000000"/>
          <w:szCs w:val="28"/>
          <w:lang w:val="nl-NL"/>
        </w:rPr>
        <w:t xml:space="preserve"> nâng cao hiệu quả hoạt động kinh tế, tạo thêm việc làm và tăng thu nhập cho gia đình cũng như xã hội, góp phần xây dựng nông thôn mới</w:t>
      </w:r>
      <w:r w:rsidR="00ED1115">
        <w:rPr>
          <w:color w:val="000000"/>
          <w:szCs w:val="28"/>
          <w:lang w:val="nl-NL"/>
        </w:rPr>
        <w:t>.</w:t>
      </w:r>
    </w:p>
    <w:p w:rsidR="00B426C4" w:rsidRPr="00717D0E" w:rsidRDefault="00462496" w:rsidP="00D25F8E">
      <w:pPr>
        <w:spacing w:after="60" w:line="240" w:lineRule="auto"/>
        <w:ind w:firstLine="709"/>
        <w:jc w:val="both"/>
        <w:rPr>
          <w:rFonts w:eastAsia="Times New Roman"/>
          <w:color w:val="000000"/>
          <w:szCs w:val="28"/>
          <w:lang w:val="vi-VN" w:eastAsia="vi-VN"/>
        </w:rPr>
      </w:pPr>
      <w:r>
        <w:rPr>
          <w:color w:val="000000"/>
          <w:szCs w:val="28"/>
          <w:lang w:val="nl-NL"/>
        </w:rPr>
        <w:t>- T</w:t>
      </w:r>
      <w:r w:rsidRPr="00717D0E">
        <w:rPr>
          <w:color w:val="000000"/>
          <w:szCs w:val="28"/>
          <w:shd w:val="clear" w:color="auto" w:fill="FFFFFF"/>
          <w:lang w:val="nl-NL"/>
        </w:rPr>
        <w:t xml:space="preserve">uyên truyền, vận động </w:t>
      </w:r>
      <w:r w:rsidR="0054572E">
        <w:rPr>
          <w:color w:val="000000"/>
          <w:szCs w:val="28"/>
          <w:shd w:val="clear" w:color="auto" w:fill="FFFFFF"/>
          <w:lang w:val="nl-NL"/>
        </w:rPr>
        <w:t xml:space="preserve">chị em </w:t>
      </w:r>
      <w:r w:rsidRPr="00717D0E">
        <w:rPr>
          <w:color w:val="000000"/>
          <w:szCs w:val="28"/>
          <w:shd w:val="clear" w:color="auto" w:fill="FFFFFF"/>
          <w:lang w:val="nl-NL"/>
        </w:rPr>
        <w:t>phụ nữ</w:t>
      </w:r>
      <w:r w:rsidR="0054572E">
        <w:rPr>
          <w:color w:val="000000"/>
          <w:szCs w:val="28"/>
          <w:shd w:val="clear" w:color="auto" w:fill="FFFFFF"/>
          <w:lang w:val="nl-NL"/>
        </w:rPr>
        <w:t xml:space="preserve">, bà con dòng họ </w:t>
      </w:r>
      <w:r w:rsidRPr="00717D0E">
        <w:rPr>
          <w:color w:val="000000"/>
          <w:szCs w:val="28"/>
          <w:shd w:val="clear" w:color="auto" w:fill="FFFFFF"/>
          <w:lang w:val="nl-NL"/>
        </w:rPr>
        <w:t>tham gia mô hình kinh tế tập thể, trong đó có mô hình HTX</w:t>
      </w:r>
      <w:r w:rsidR="0054572E">
        <w:rPr>
          <w:color w:val="000000"/>
          <w:szCs w:val="28"/>
          <w:shd w:val="clear" w:color="auto" w:fill="FFFFFF"/>
          <w:lang w:val="nl-NL"/>
        </w:rPr>
        <w:t xml:space="preserve">, góp phần </w:t>
      </w:r>
      <w:r w:rsidR="00ED1115">
        <w:rPr>
          <w:color w:val="000000"/>
          <w:szCs w:val="28"/>
          <w:shd w:val="clear" w:color="auto" w:fill="FFFFFF"/>
          <w:lang w:val="nl-NL"/>
        </w:rPr>
        <w:t xml:space="preserve">phát triển kinh tế, </w:t>
      </w:r>
      <w:r w:rsidR="00254182">
        <w:rPr>
          <w:color w:val="000000"/>
          <w:szCs w:val="28"/>
          <w:shd w:val="clear" w:color="auto" w:fill="FFFFFF"/>
          <w:lang w:val="nl-NL"/>
        </w:rPr>
        <w:t>nâng cao hiệu quả sản xuất, kinh doanh, tăng</w:t>
      </w:r>
      <w:r w:rsidR="00ED1115">
        <w:rPr>
          <w:color w:val="000000"/>
          <w:szCs w:val="28"/>
          <w:shd w:val="clear" w:color="auto" w:fill="FFFFFF"/>
          <w:lang w:val="nl-NL"/>
        </w:rPr>
        <w:t xml:space="preserve"> thu nhập cho gia đình và xã hội</w:t>
      </w:r>
      <w:r w:rsidR="009D35BA">
        <w:rPr>
          <w:color w:val="000000"/>
          <w:szCs w:val="28"/>
          <w:lang w:val="nl-NL"/>
        </w:rPr>
        <w:t>./.</w:t>
      </w:r>
    </w:p>
    <w:sectPr w:rsidR="00B426C4" w:rsidRPr="00717D0E" w:rsidSect="00D25F8E">
      <w:footerReference w:type="default" r:id="rId7"/>
      <w:pgSz w:w="11907" w:h="16840" w:code="9"/>
      <w:pgMar w:top="1134" w:right="1134" w:bottom="1134" w:left="1134" w:header="720" w:footer="10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D01" w:rsidRDefault="00A11D01" w:rsidP="00E34E62">
      <w:pPr>
        <w:spacing w:after="0" w:line="240" w:lineRule="auto"/>
      </w:pPr>
      <w:r>
        <w:separator/>
      </w:r>
    </w:p>
  </w:endnote>
  <w:endnote w:type="continuationSeparator" w:id="1">
    <w:p w:rsidR="00A11D01" w:rsidRDefault="00A11D01" w:rsidP="00E34E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E62" w:rsidRDefault="00E34E62">
    <w:pPr>
      <w:pStyle w:val="Footer"/>
      <w:jc w:val="center"/>
    </w:pPr>
    <w:fldSimple w:instr=" PAGE   \* MERGEFORMAT ">
      <w:r w:rsidR="00075C8E">
        <w:rPr>
          <w:noProof/>
        </w:rPr>
        <w:t>3</w:t>
      </w:r>
    </w:fldSimple>
  </w:p>
  <w:p w:rsidR="00E34E62" w:rsidRDefault="00E34E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D01" w:rsidRDefault="00A11D01" w:rsidP="00E34E62">
      <w:pPr>
        <w:spacing w:after="0" w:line="240" w:lineRule="auto"/>
      </w:pPr>
      <w:r>
        <w:separator/>
      </w:r>
    </w:p>
  </w:footnote>
  <w:footnote w:type="continuationSeparator" w:id="1">
    <w:p w:rsidR="00A11D01" w:rsidRDefault="00A11D01" w:rsidP="00E34E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AACA7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B1544B"/>
    <w:multiLevelType w:val="hybridMultilevel"/>
    <w:tmpl w:val="04A8E85C"/>
    <w:lvl w:ilvl="0" w:tplc="7834DC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2F7CB8"/>
    <w:multiLevelType w:val="hybridMultilevel"/>
    <w:tmpl w:val="C0A64182"/>
    <w:lvl w:ilvl="0" w:tplc="EE7A53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C96BE5"/>
    <w:multiLevelType w:val="hybridMultilevel"/>
    <w:tmpl w:val="1458DCDC"/>
    <w:lvl w:ilvl="0" w:tplc="EE7A532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A37A88"/>
    <w:multiLevelType w:val="hybridMultilevel"/>
    <w:tmpl w:val="DE3AF938"/>
    <w:lvl w:ilvl="0" w:tplc="C0AACFD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C597D14"/>
    <w:multiLevelType w:val="hybridMultilevel"/>
    <w:tmpl w:val="7C286A6E"/>
    <w:lvl w:ilvl="0" w:tplc="EE7A532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E2C180A"/>
    <w:multiLevelType w:val="hybridMultilevel"/>
    <w:tmpl w:val="FA424A84"/>
    <w:lvl w:ilvl="0" w:tplc="7834DC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BD28F0"/>
    <w:multiLevelType w:val="hybridMultilevel"/>
    <w:tmpl w:val="6568A95A"/>
    <w:lvl w:ilvl="0" w:tplc="8752E052">
      <w:start w:val="1"/>
      <w:numFmt w:val="bullet"/>
      <w:lvlText w:val="•"/>
      <w:lvlJc w:val="left"/>
      <w:pPr>
        <w:tabs>
          <w:tab w:val="num" w:pos="720"/>
        </w:tabs>
        <w:ind w:left="720" w:hanging="360"/>
      </w:pPr>
      <w:rPr>
        <w:rFonts w:ascii="Times New Roman" w:hAnsi="Times New Roman" w:hint="default"/>
      </w:rPr>
    </w:lvl>
    <w:lvl w:ilvl="1" w:tplc="5B3C9F4A" w:tentative="1">
      <w:start w:val="1"/>
      <w:numFmt w:val="bullet"/>
      <w:lvlText w:val="•"/>
      <w:lvlJc w:val="left"/>
      <w:pPr>
        <w:tabs>
          <w:tab w:val="num" w:pos="1440"/>
        </w:tabs>
        <w:ind w:left="1440" w:hanging="360"/>
      </w:pPr>
      <w:rPr>
        <w:rFonts w:ascii="Times New Roman" w:hAnsi="Times New Roman" w:hint="default"/>
      </w:rPr>
    </w:lvl>
    <w:lvl w:ilvl="2" w:tplc="4B1CC6E4" w:tentative="1">
      <w:start w:val="1"/>
      <w:numFmt w:val="bullet"/>
      <w:lvlText w:val="•"/>
      <w:lvlJc w:val="left"/>
      <w:pPr>
        <w:tabs>
          <w:tab w:val="num" w:pos="2160"/>
        </w:tabs>
        <w:ind w:left="2160" w:hanging="360"/>
      </w:pPr>
      <w:rPr>
        <w:rFonts w:ascii="Times New Roman" w:hAnsi="Times New Roman" w:hint="default"/>
      </w:rPr>
    </w:lvl>
    <w:lvl w:ilvl="3" w:tplc="9758AAFE" w:tentative="1">
      <w:start w:val="1"/>
      <w:numFmt w:val="bullet"/>
      <w:lvlText w:val="•"/>
      <w:lvlJc w:val="left"/>
      <w:pPr>
        <w:tabs>
          <w:tab w:val="num" w:pos="2880"/>
        </w:tabs>
        <w:ind w:left="2880" w:hanging="360"/>
      </w:pPr>
      <w:rPr>
        <w:rFonts w:ascii="Times New Roman" w:hAnsi="Times New Roman" w:hint="default"/>
      </w:rPr>
    </w:lvl>
    <w:lvl w:ilvl="4" w:tplc="5D1A2A8A" w:tentative="1">
      <w:start w:val="1"/>
      <w:numFmt w:val="bullet"/>
      <w:lvlText w:val="•"/>
      <w:lvlJc w:val="left"/>
      <w:pPr>
        <w:tabs>
          <w:tab w:val="num" w:pos="3600"/>
        </w:tabs>
        <w:ind w:left="3600" w:hanging="360"/>
      </w:pPr>
      <w:rPr>
        <w:rFonts w:ascii="Times New Roman" w:hAnsi="Times New Roman" w:hint="default"/>
      </w:rPr>
    </w:lvl>
    <w:lvl w:ilvl="5" w:tplc="4C2462C2" w:tentative="1">
      <w:start w:val="1"/>
      <w:numFmt w:val="bullet"/>
      <w:lvlText w:val="•"/>
      <w:lvlJc w:val="left"/>
      <w:pPr>
        <w:tabs>
          <w:tab w:val="num" w:pos="4320"/>
        </w:tabs>
        <w:ind w:left="4320" w:hanging="360"/>
      </w:pPr>
      <w:rPr>
        <w:rFonts w:ascii="Times New Roman" w:hAnsi="Times New Roman" w:hint="default"/>
      </w:rPr>
    </w:lvl>
    <w:lvl w:ilvl="6" w:tplc="1A72E430" w:tentative="1">
      <w:start w:val="1"/>
      <w:numFmt w:val="bullet"/>
      <w:lvlText w:val="•"/>
      <w:lvlJc w:val="left"/>
      <w:pPr>
        <w:tabs>
          <w:tab w:val="num" w:pos="5040"/>
        </w:tabs>
        <w:ind w:left="5040" w:hanging="360"/>
      </w:pPr>
      <w:rPr>
        <w:rFonts w:ascii="Times New Roman" w:hAnsi="Times New Roman" w:hint="default"/>
      </w:rPr>
    </w:lvl>
    <w:lvl w:ilvl="7" w:tplc="B08EAB56" w:tentative="1">
      <w:start w:val="1"/>
      <w:numFmt w:val="bullet"/>
      <w:lvlText w:val="•"/>
      <w:lvlJc w:val="left"/>
      <w:pPr>
        <w:tabs>
          <w:tab w:val="num" w:pos="5760"/>
        </w:tabs>
        <w:ind w:left="5760" w:hanging="360"/>
      </w:pPr>
      <w:rPr>
        <w:rFonts w:ascii="Times New Roman" w:hAnsi="Times New Roman" w:hint="default"/>
      </w:rPr>
    </w:lvl>
    <w:lvl w:ilvl="8" w:tplc="A342BAD6" w:tentative="1">
      <w:start w:val="1"/>
      <w:numFmt w:val="bullet"/>
      <w:lvlText w:val="•"/>
      <w:lvlJc w:val="left"/>
      <w:pPr>
        <w:tabs>
          <w:tab w:val="num" w:pos="6480"/>
        </w:tabs>
        <w:ind w:left="6480" w:hanging="360"/>
      </w:pPr>
      <w:rPr>
        <w:rFonts w:ascii="Times New Roman" w:hAnsi="Times New Roman" w:hint="default"/>
      </w:rPr>
    </w:lvl>
  </w:abstractNum>
  <w:abstractNum w:abstractNumId="8">
    <w:nsid w:val="353F013B"/>
    <w:multiLevelType w:val="hybridMultilevel"/>
    <w:tmpl w:val="A92A2F2E"/>
    <w:lvl w:ilvl="0" w:tplc="D32CC5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045F53"/>
    <w:multiLevelType w:val="hybridMultilevel"/>
    <w:tmpl w:val="8EC00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2F415F"/>
    <w:multiLevelType w:val="hybridMultilevel"/>
    <w:tmpl w:val="EA4AD23A"/>
    <w:lvl w:ilvl="0" w:tplc="45D6A2D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5C583E"/>
    <w:multiLevelType w:val="hybridMultilevel"/>
    <w:tmpl w:val="1D28FAFC"/>
    <w:lvl w:ilvl="0" w:tplc="1818927A">
      <w:start w:val="1"/>
      <w:numFmt w:val="bullet"/>
      <w:lvlText w:val="•"/>
      <w:lvlJc w:val="left"/>
      <w:pPr>
        <w:tabs>
          <w:tab w:val="num" w:pos="720"/>
        </w:tabs>
        <w:ind w:left="720" w:hanging="360"/>
      </w:pPr>
      <w:rPr>
        <w:rFonts w:ascii="Times New Roman" w:hAnsi="Times New Roman" w:hint="default"/>
      </w:rPr>
    </w:lvl>
    <w:lvl w:ilvl="1" w:tplc="B75E307C" w:tentative="1">
      <w:start w:val="1"/>
      <w:numFmt w:val="bullet"/>
      <w:lvlText w:val="•"/>
      <w:lvlJc w:val="left"/>
      <w:pPr>
        <w:tabs>
          <w:tab w:val="num" w:pos="1440"/>
        </w:tabs>
        <w:ind w:left="1440" w:hanging="360"/>
      </w:pPr>
      <w:rPr>
        <w:rFonts w:ascii="Times New Roman" w:hAnsi="Times New Roman" w:hint="default"/>
      </w:rPr>
    </w:lvl>
    <w:lvl w:ilvl="2" w:tplc="5720C8F4" w:tentative="1">
      <w:start w:val="1"/>
      <w:numFmt w:val="bullet"/>
      <w:lvlText w:val="•"/>
      <w:lvlJc w:val="left"/>
      <w:pPr>
        <w:tabs>
          <w:tab w:val="num" w:pos="2160"/>
        </w:tabs>
        <w:ind w:left="2160" w:hanging="360"/>
      </w:pPr>
      <w:rPr>
        <w:rFonts w:ascii="Times New Roman" w:hAnsi="Times New Roman" w:hint="default"/>
      </w:rPr>
    </w:lvl>
    <w:lvl w:ilvl="3" w:tplc="CB144E98" w:tentative="1">
      <w:start w:val="1"/>
      <w:numFmt w:val="bullet"/>
      <w:lvlText w:val="•"/>
      <w:lvlJc w:val="left"/>
      <w:pPr>
        <w:tabs>
          <w:tab w:val="num" w:pos="2880"/>
        </w:tabs>
        <w:ind w:left="2880" w:hanging="360"/>
      </w:pPr>
      <w:rPr>
        <w:rFonts w:ascii="Times New Roman" w:hAnsi="Times New Roman" w:hint="default"/>
      </w:rPr>
    </w:lvl>
    <w:lvl w:ilvl="4" w:tplc="AD08A7A2" w:tentative="1">
      <w:start w:val="1"/>
      <w:numFmt w:val="bullet"/>
      <w:lvlText w:val="•"/>
      <w:lvlJc w:val="left"/>
      <w:pPr>
        <w:tabs>
          <w:tab w:val="num" w:pos="3600"/>
        </w:tabs>
        <w:ind w:left="3600" w:hanging="360"/>
      </w:pPr>
      <w:rPr>
        <w:rFonts w:ascii="Times New Roman" w:hAnsi="Times New Roman" w:hint="default"/>
      </w:rPr>
    </w:lvl>
    <w:lvl w:ilvl="5" w:tplc="A28093AC" w:tentative="1">
      <w:start w:val="1"/>
      <w:numFmt w:val="bullet"/>
      <w:lvlText w:val="•"/>
      <w:lvlJc w:val="left"/>
      <w:pPr>
        <w:tabs>
          <w:tab w:val="num" w:pos="4320"/>
        </w:tabs>
        <w:ind w:left="4320" w:hanging="360"/>
      </w:pPr>
      <w:rPr>
        <w:rFonts w:ascii="Times New Roman" w:hAnsi="Times New Roman" w:hint="default"/>
      </w:rPr>
    </w:lvl>
    <w:lvl w:ilvl="6" w:tplc="CC08039C" w:tentative="1">
      <w:start w:val="1"/>
      <w:numFmt w:val="bullet"/>
      <w:lvlText w:val="•"/>
      <w:lvlJc w:val="left"/>
      <w:pPr>
        <w:tabs>
          <w:tab w:val="num" w:pos="5040"/>
        </w:tabs>
        <w:ind w:left="5040" w:hanging="360"/>
      </w:pPr>
      <w:rPr>
        <w:rFonts w:ascii="Times New Roman" w:hAnsi="Times New Roman" w:hint="default"/>
      </w:rPr>
    </w:lvl>
    <w:lvl w:ilvl="7" w:tplc="C570CF2E" w:tentative="1">
      <w:start w:val="1"/>
      <w:numFmt w:val="bullet"/>
      <w:lvlText w:val="•"/>
      <w:lvlJc w:val="left"/>
      <w:pPr>
        <w:tabs>
          <w:tab w:val="num" w:pos="5760"/>
        </w:tabs>
        <w:ind w:left="5760" w:hanging="360"/>
      </w:pPr>
      <w:rPr>
        <w:rFonts w:ascii="Times New Roman" w:hAnsi="Times New Roman" w:hint="default"/>
      </w:rPr>
    </w:lvl>
    <w:lvl w:ilvl="8" w:tplc="AF64149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1D95A08"/>
    <w:multiLevelType w:val="hybridMultilevel"/>
    <w:tmpl w:val="608AEF5A"/>
    <w:lvl w:ilvl="0" w:tplc="C0AACFD0">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2AA2A52"/>
    <w:multiLevelType w:val="hybridMultilevel"/>
    <w:tmpl w:val="74D81C0E"/>
    <w:lvl w:ilvl="0" w:tplc="EE7A5326">
      <w:start w:val="1"/>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520C7"/>
    <w:multiLevelType w:val="hybridMultilevel"/>
    <w:tmpl w:val="58DC72F4"/>
    <w:lvl w:ilvl="0" w:tplc="EE7A5326">
      <w:start w:val="1"/>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F37DD7"/>
    <w:multiLevelType w:val="hybridMultilevel"/>
    <w:tmpl w:val="0522486A"/>
    <w:lvl w:ilvl="0" w:tplc="EE7A53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4D70DB"/>
    <w:multiLevelType w:val="hybridMultilevel"/>
    <w:tmpl w:val="C5B420F2"/>
    <w:lvl w:ilvl="0" w:tplc="0409000F">
      <w:start w:val="1"/>
      <w:numFmt w:val="decimal"/>
      <w:lvlText w:val="%1."/>
      <w:lvlJc w:val="left"/>
      <w:pPr>
        <w:ind w:left="861" w:hanging="360"/>
      </w:p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17">
    <w:nsid w:val="5210779C"/>
    <w:multiLevelType w:val="hybridMultilevel"/>
    <w:tmpl w:val="08526D9C"/>
    <w:lvl w:ilvl="0" w:tplc="0FB4C0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nsid w:val="543C36CE"/>
    <w:multiLevelType w:val="hybridMultilevel"/>
    <w:tmpl w:val="80EECDBE"/>
    <w:lvl w:ilvl="0" w:tplc="EE7A53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3C4DCD"/>
    <w:multiLevelType w:val="hybridMultilevel"/>
    <w:tmpl w:val="F6B87C18"/>
    <w:lvl w:ilvl="0" w:tplc="09AC5088">
      <w:start w:val="3"/>
      <w:numFmt w:val="bullet"/>
      <w:lvlText w:val="+"/>
      <w:lvlJc w:val="left"/>
      <w:pPr>
        <w:ind w:left="2160" w:hanging="360"/>
      </w:pPr>
      <w:rPr>
        <w:rFonts w:ascii="Times New Roman" w:eastAsia="Times New Roman" w:hAnsi="Times New Roman" w:cs="Times New Roman" w:hint="default"/>
      </w:rPr>
    </w:lvl>
    <w:lvl w:ilvl="1" w:tplc="2CF4E0DA">
      <w:start w:val="1"/>
      <w:numFmt w:val="decimal"/>
      <w:lvlText w:val="%2."/>
      <w:lvlJc w:val="left"/>
      <w:pPr>
        <w:ind w:left="2912"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55EE5CC7"/>
    <w:multiLevelType w:val="hybridMultilevel"/>
    <w:tmpl w:val="0D222828"/>
    <w:lvl w:ilvl="0" w:tplc="EE7A53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2369E1"/>
    <w:multiLevelType w:val="hybridMultilevel"/>
    <w:tmpl w:val="3EC09C4A"/>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5DFF377F"/>
    <w:multiLevelType w:val="hybridMultilevel"/>
    <w:tmpl w:val="F90C01AA"/>
    <w:lvl w:ilvl="0" w:tplc="7834DC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024E96"/>
    <w:multiLevelType w:val="hybridMultilevel"/>
    <w:tmpl w:val="2D1E5FA4"/>
    <w:lvl w:ilvl="0" w:tplc="09AC508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0D4765"/>
    <w:multiLevelType w:val="hybridMultilevel"/>
    <w:tmpl w:val="844CF266"/>
    <w:lvl w:ilvl="0" w:tplc="EE7A5326">
      <w:start w:val="1"/>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3C196D"/>
    <w:multiLevelType w:val="hybridMultilevel"/>
    <w:tmpl w:val="AF9A1B1A"/>
    <w:lvl w:ilvl="0" w:tplc="04090017">
      <w:start w:val="1"/>
      <w:numFmt w:val="lowerLetter"/>
      <w:lvlText w:val="%1)"/>
      <w:lvlJc w:val="left"/>
      <w:pPr>
        <w:ind w:left="63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D42776"/>
    <w:multiLevelType w:val="hybridMultilevel"/>
    <w:tmpl w:val="441EAE18"/>
    <w:lvl w:ilvl="0" w:tplc="EE7A532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B876CBA"/>
    <w:multiLevelType w:val="hybridMultilevel"/>
    <w:tmpl w:val="C974F67E"/>
    <w:lvl w:ilvl="0" w:tplc="E3C6D550">
      <w:start w:val="1"/>
      <w:numFmt w:val="bullet"/>
      <w:lvlText w:val="•"/>
      <w:lvlJc w:val="left"/>
      <w:pPr>
        <w:tabs>
          <w:tab w:val="num" w:pos="720"/>
        </w:tabs>
        <w:ind w:left="720" w:hanging="360"/>
      </w:pPr>
      <w:rPr>
        <w:rFonts w:ascii="Times New Roman" w:hAnsi="Times New Roman" w:hint="default"/>
      </w:rPr>
    </w:lvl>
    <w:lvl w:ilvl="1" w:tplc="E9C4B184" w:tentative="1">
      <w:start w:val="1"/>
      <w:numFmt w:val="bullet"/>
      <w:lvlText w:val="•"/>
      <w:lvlJc w:val="left"/>
      <w:pPr>
        <w:tabs>
          <w:tab w:val="num" w:pos="1440"/>
        </w:tabs>
        <w:ind w:left="1440" w:hanging="360"/>
      </w:pPr>
      <w:rPr>
        <w:rFonts w:ascii="Times New Roman" w:hAnsi="Times New Roman" w:hint="default"/>
      </w:rPr>
    </w:lvl>
    <w:lvl w:ilvl="2" w:tplc="80CA26FE" w:tentative="1">
      <w:start w:val="1"/>
      <w:numFmt w:val="bullet"/>
      <w:lvlText w:val="•"/>
      <w:lvlJc w:val="left"/>
      <w:pPr>
        <w:tabs>
          <w:tab w:val="num" w:pos="2160"/>
        </w:tabs>
        <w:ind w:left="2160" w:hanging="360"/>
      </w:pPr>
      <w:rPr>
        <w:rFonts w:ascii="Times New Roman" w:hAnsi="Times New Roman" w:hint="default"/>
      </w:rPr>
    </w:lvl>
    <w:lvl w:ilvl="3" w:tplc="26A86B54" w:tentative="1">
      <w:start w:val="1"/>
      <w:numFmt w:val="bullet"/>
      <w:lvlText w:val="•"/>
      <w:lvlJc w:val="left"/>
      <w:pPr>
        <w:tabs>
          <w:tab w:val="num" w:pos="2880"/>
        </w:tabs>
        <w:ind w:left="2880" w:hanging="360"/>
      </w:pPr>
      <w:rPr>
        <w:rFonts w:ascii="Times New Roman" w:hAnsi="Times New Roman" w:hint="default"/>
      </w:rPr>
    </w:lvl>
    <w:lvl w:ilvl="4" w:tplc="0990572C" w:tentative="1">
      <w:start w:val="1"/>
      <w:numFmt w:val="bullet"/>
      <w:lvlText w:val="•"/>
      <w:lvlJc w:val="left"/>
      <w:pPr>
        <w:tabs>
          <w:tab w:val="num" w:pos="3600"/>
        </w:tabs>
        <w:ind w:left="3600" w:hanging="360"/>
      </w:pPr>
      <w:rPr>
        <w:rFonts w:ascii="Times New Roman" w:hAnsi="Times New Roman" w:hint="default"/>
      </w:rPr>
    </w:lvl>
    <w:lvl w:ilvl="5" w:tplc="88268B22" w:tentative="1">
      <w:start w:val="1"/>
      <w:numFmt w:val="bullet"/>
      <w:lvlText w:val="•"/>
      <w:lvlJc w:val="left"/>
      <w:pPr>
        <w:tabs>
          <w:tab w:val="num" w:pos="4320"/>
        </w:tabs>
        <w:ind w:left="4320" w:hanging="360"/>
      </w:pPr>
      <w:rPr>
        <w:rFonts w:ascii="Times New Roman" w:hAnsi="Times New Roman" w:hint="default"/>
      </w:rPr>
    </w:lvl>
    <w:lvl w:ilvl="6" w:tplc="181A232E" w:tentative="1">
      <w:start w:val="1"/>
      <w:numFmt w:val="bullet"/>
      <w:lvlText w:val="•"/>
      <w:lvlJc w:val="left"/>
      <w:pPr>
        <w:tabs>
          <w:tab w:val="num" w:pos="5040"/>
        </w:tabs>
        <w:ind w:left="5040" w:hanging="360"/>
      </w:pPr>
      <w:rPr>
        <w:rFonts w:ascii="Times New Roman" w:hAnsi="Times New Roman" w:hint="default"/>
      </w:rPr>
    </w:lvl>
    <w:lvl w:ilvl="7" w:tplc="19A2BC4A" w:tentative="1">
      <w:start w:val="1"/>
      <w:numFmt w:val="bullet"/>
      <w:lvlText w:val="•"/>
      <w:lvlJc w:val="left"/>
      <w:pPr>
        <w:tabs>
          <w:tab w:val="num" w:pos="5760"/>
        </w:tabs>
        <w:ind w:left="5760" w:hanging="360"/>
      </w:pPr>
      <w:rPr>
        <w:rFonts w:ascii="Times New Roman" w:hAnsi="Times New Roman" w:hint="default"/>
      </w:rPr>
    </w:lvl>
    <w:lvl w:ilvl="8" w:tplc="FF6EC940" w:tentative="1">
      <w:start w:val="1"/>
      <w:numFmt w:val="bullet"/>
      <w:lvlText w:val="•"/>
      <w:lvlJc w:val="left"/>
      <w:pPr>
        <w:tabs>
          <w:tab w:val="num" w:pos="6480"/>
        </w:tabs>
        <w:ind w:left="6480" w:hanging="360"/>
      </w:pPr>
      <w:rPr>
        <w:rFonts w:ascii="Times New Roman" w:hAnsi="Times New Roman" w:hint="default"/>
      </w:rPr>
    </w:lvl>
  </w:abstractNum>
  <w:abstractNum w:abstractNumId="28">
    <w:nsid w:val="6C90260D"/>
    <w:multiLevelType w:val="hybridMultilevel"/>
    <w:tmpl w:val="066A623A"/>
    <w:lvl w:ilvl="0" w:tplc="0409000D">
      <w:start w:val="1"/>
      <w:numFmt w:val="bullet"/>
      <w:lvlText w:val=""/>
      <w:lvlJc w:val="left"/>
      <w:pPr>
        <w:tabs>
          <w:tab w:val="num" w:pos="720"/>
        </w:tabs>
        <w:ind w:left="720" w:hanging="360"/>
      </w:pPr>
      <w:rPr>
        <w:rFonts w:ascii="Wingdings" w:hAnsi="Wingdings" w:hint="default"/>
      </w:rPr>
    </w:lvl>
    <w:lvl w:ilvl="1" w:tplc="4064A668" w:tentative="1">
      <w:start w:val="1"/>
      <w:numFmt w:val="bullet"/>
      <w:lvlText w:val="•"/>
      <w:lvlJc w:val="left"/>
      <w:pPr>
        <w:tabs>
          <w:tab w:val="num" w:pos="1440"/>
        </w:tabs>
        <w:ind w:left="1440" w:hanging="360"/>
      </w:pPr>
      <w:rPr>
        <w:rFonts w:ascii="Times New Roman" w:hAnsi="Times New Roman" w:hint="default"/>
      </w:rPr>
    </w:lvl>
    <w:lvl w:ilvl="2" w:tplc="606CAD38" w:tentative="1">
      <w:start w:val="1"/>
      <w:numFmt w:val="bullet"/>
      <w:lvlText w:val="•"/>
      <w:lvlJc w:val="left"/>
      <w:pPr>
        <w:tabs>
          <w:tab w:val="num" w:pos="2160"/>
        </w:tabs>
        <w:ind w:left="2160" w:hanging="360"/>
      </w:pPr>
      <w:rPr>
        <w:rFonts w:ascii="Times New Roman" w:hAnsi="Times New Roman" w:hint="default"/>
      </w:rPr>
    </w:lvl>
    <w:lvl w:ilvl="3" w:tplc="AE126090" w:tentative="1">
      <w:start w:val="1"/>
      <w:numFmt w:val="bullet"/>
      <w:lvlText w:val="•"/>
      <w:lvlJc w:val="left"/>
      <w:pPr>
        <w:tabs>
          <w:tab w:val="num" w:pos="2880"/>
        </w:tabs>
        <w:ind w:left="2880" w:hanging="360"/>
      </w:pPr>
      <w:rPr>
        <w:rFonts w:ascii="Times New Roman" w:hAnsi="Times New Roman" w:hint="default"/>
      </w:rPr>
    </w:lvl>
    <w:lvl w:ilvl="4" w:tplc="D19C02F0" w:tentative="1">
      <w:start w:val="1"/>
      <w:numFmt w:val="bullet"/>
      <w:lvlText w:val="•"/>
      <w:lvlJc w:val="left"/>
      <w:pPr>
        <w:tabs>
          <w:tab w:val="num" w:pos="3600"/>
        </w:tabs>
        <w:ind w:left="3600" w:hanging="360"/>
      </w:pPr>
      <w:rPr>
        <w:rFonts w:ascii="Times New Roman" w:hAnsi="Times New Roman" w:hint="default"/>
      </w:rPr>
    </w:lvl>
    <w:lvl w:ilvl="5" w:tplc="0890D5F8" w:tentative="1">
      <w:start w:val="1"/>
      <w:numFmt w:val="bullet"/>
      <w:lvlText w:val="•"/>
      <w:lvlJc w:val="left"/>
      <w:pPr>
        <w:tabs>
          <w:tab w:val="num" w:pos="4320"/>
        </w:tabs>
        <w:ind w:left="4320" w:hanging="360"/>
      </w:pPr>
      <w:rPr>
        <w:rFonts w:ascii="Times New Roman" w:hAnsi="Times New Roman" w:hint="default"/>
      </w:rPr>
    </w:lvl>
    <w:lvl w:ilvl="6" w:tplc="38068F82" w:tentative="1">
      <w:start w:val="1"/>
      <w:numFmt w:val="bullet"/>
      <w:lvlText w:val="•"/>
      <w:lvlJc w:val="left"/>
      <w:pPr>
        <w:tabs>
          <w:tab w:val="num" w:pos="5040"/>
        </w:tabs>
        <w:ind w:left="5040" w:hanging="360"/>
      </w:pPr>
      <w:rPr>
        <w:rFonts w:ascii="Times New Roman" w:hAnsi="Times New Roman" w:hint="default"/>
      </w:rPr>
    </w:lvl>
    <w:lvl w:ilvl="7" w:tplc="03D2F506" w:tentative="1">
      <w:start w:val="1"/>
      <w:numFmt w:val="bullet"/>
      <w:lvlText w:val="•"/>
      <w:lvlJc w:val="left"/>
      <w:pPr>
        <w:tabs>
          <w:tab w:val="num" w:pos="5760"/>
        </w:tabs>
        <w:ind w:left="5760" w:hanging="360"/>
      </w:pPr>
      <w:rPr>
        <w:rFonts w:ascii="Times New Roman" w:hAnsi="Times New Roman" w:hint="default"/>
      </w:rPr>
    </w:lvl>
    <w:lvl w:ilvl="8" w:tplc="96248C4C" w:tentative="1">
      <w:start w:val="1"/>
      <w:numFmt w:val="bullet"/>
      <w:lvlText w:val="•"/>
      <w:lvlJc w:val="left"/>
      <w:pPr>
        <w:tabs>
          <w:tab w:val="num" w:pos="6480"/>
        </w:tabs>
        <w:ind w:left="6480" w:hanging="360"/>
      </w:pPr>
      <w:rPr>
        <w:rFonts w:ascii="Times New Roman" w:hAnsi="Times New Roman" w:hint="default"/>
      </w:rPr>
    </w:lvl>
  </w:abstractNum>
  <w:abstractNum w:abstractNumId="29">
    <w:nsid w:val="6EE35560"/>
    <w:multiLevelType w:val="hybridMultilevel"/>
    <w:tmpl w:val="1EC02D96"/>
    <w:lvl w:ilvl="0" w:tplc="EE7A5326">
      <w:start w:val="1"/>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0443EB1"/>
    <w:multiLevelType w:val="hybridMultilevel"/>
    <w:tmpl w:val="C22452FE"/>
    <w:lvl w:ilvl="0" w:tplc="58006B98">
      <w:start w:val="1"/>
      <w:numFmt w:val="bullet"/>
      <w:lvlText w:val="•"/>
      <w:lvlJc w:val="left"/>
      <w:pPr>
        <w:tabs>
          <w:tab w:val="num" w:pos="720"/>
        </w:tabs>
        <w:ind w:left="720" w:hanging="360"/>
      </w:pPr>
      <w:rPr>
        <w:rFonts w:ascii="Times New Roman" w:hAnsi="Times New Roman" w:hint="default"/>
      </w:rPr>
    </w:lvl>
    <w:lvl w:ilvl="1" w:tplc="4064A668" w:tentative="1">
      <w:start w:val="1"/>
      <w:numFmt w:val="bullet"/>
      <w:lvlText w:val="•"/>
      <w:lvlJc w:val="left"/>
      <w:pPr>
        <w:tabs>
          <w:tab w:val="num" w:pos="1440"/>
        </w:tabs>
        <w:ind w:left="1440" w:hanging="360"/>
      </w:pPr>
      <w:rPr>
        <w:rFonts w:ascii="Times New Roman" w:hAnsi="Times New Roman" w:hint="default"/>
      </w:rPr>
    </w:lvl>
    <w:lvl w:ilvl="2" w:tplc="606CAD38" w:tentative="1">
      <w:start w:val="1"/>
      <w:numFmt w:val="bullet"/>
      <w:lvlText w:val="•"/>
      <w:lvlJc w:val="left"/>
      <w:pPr>
        <w:tabs>
          <w:tab w:val="num" w:pos="2160"/>
        </w:tabs>
        <w:ind w:left="2160" w:hanging="360"/>
      </w:pPr>
      <w:rPr>
        <w:rFonts w:ascii="Times New Roman" w:hAnsi="Times New Roman" w:hint="default"/>
      </w:rPr>
    </w:lvl>
    <w:lvl w:ilvl="3" w:tplc="AE126090" w:tentative="1">
      <w:start w:val="1"/>
      <w:numFmt w:val="bullet"/>
      <w:lvlText w:val="•"/>
      <w:lvlJc w:val="left"/>
      <w:pPr>
        <w:tabs>
          <w:tab w:val="num" w:pos="2880"/>
        </w:tabs>
        <w:ind w:left="2880" w:hanging="360"/>
      </w:pPr>
      <w:rPr>
        <w:rFonts w:ascii="Times New Roman" w:hAnsi="Times New Roman" w:hint="default"/>
      </w:rPr>
    </w:lvl>
    <w:lvl w:ilvl="4" w:tplc="D19C02F0" w:tentative="1">
      <w:start w:val="1"/>
      <w:numFmt w:val="bullet"/>
      <w:lvlText w:val="•"/>
      <w:lvlJc w:val="left"/>
      <w:pPr>
        <w:tabs>
          <w:tab w:val="num" w:pos="3600"/>
        </w:tabs>
        <w:ind w:left="3600" w:hanging="360"/>
      </w:pPr>
      <w:rPr>
        <w:rFonts w:ascii="Times New Roman" w:hAnsi="Times New Roman" w:hint="default"/>
      </w:rPr>
    </w:lvl>
    <w:lvl w:ilvl="5" w:tplc="0890D5F8" w:tentative="1">
      <w:start w:val="1"/>
      <w:numFmt w:val="bullet"/>
      <w:lvlText w:val="•"/>
      <w:lvlJc w:val="left"/>
      <w:pPr>
        <w:tabs>
          <w:tab w:val="num" w:pos="4320"/>
        </w:tabs>
        <w:ind w:left="4320" w:hanging="360"/>
      </w:pPr>
      <w:rPr>
        <w:rFonts w:ascii="Times New Roman" w:hAnsi="Times New Roman" w:hint="default"/>
      </w:rPr>
    </w:lvl>
    <w:lvl w:ilvl="6" w:tplc="38068F82" w:tentative="1">
      <w:start w:val="1"/>
      <w:numFmt w:val="bullet"/>
      <w:lvlText w:val="•"/>
      <w:lvlJc w:val="left"/>
      <w:pPr>
        <w:tabs>
          <w:tab w:val="num" w:pos="5040"/>
        </w:tabs>
        <w:ind w:left="5040" w:hanging="360"/>
      </w:pPr>
      <w:rPr>
        <w:rFonts w:ascii="Times New Roman" w:hAnsi="Times New Roman" w:hint="default"/>
      </w:rPr>
    </w:lvl>
    <w:lvl w:ilvl="7" w:tplc="03D2F506" w:tentative="1">
      <w:start w:val="1"/>
      <w:numFmt w:val="bullet"/>
      <w:lvlText w:val="•"/>
      <w:lvlJc w:val="left"/>
      <w:pPr>
        <w:tabs>
          <w:tab w:val="num" w:pos="5760"/>
        </w:tabs>
        <w:ind w:left="5760" w:hanging="360"/>
      </w:pPr>
      <w:rPr>
        <w:rFonts w:ascii="Times New Roman" w:hAnsi="Times New Roman" w:hint="default"/>
      </w:rPr>
    </w:lvl>
    <w:lvl w:ilvl="8" w:tplc="96248C4C" w:tentative="1">
      <w:start w:val="1"/>
      <w:numFmt w:val="bullet"/>
      <w:lvlText w:val="•"/>
      <w:lvlJc w:val="left"/>
      <w:pPr>
        <w:tabs>
          <w:tab w:val="num" w:pos="6480"/>
        </w:tabs>
        <w:ind w:left="6480" w:hanging="360"/>
      </w:pPr>
      <w:rPr>
        <w:rFonts w:ascii="Times New Roman" w:hAnsi="Times New Roman" w:hint="default"/>
      </w:rPr>
    </w:lvl>
  </w:abstractNum>
  <w:abstractNum w:abstractNumId="31">
    <w:nsid w:val="759103E1"/>
    <w:multiLevelType w:val="hybridMultilevel"/>
    <w:tmpl w:val="EBBC41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
  </w:num>
  <w:num w:numId="3">
    <w:abstractNumId w:val="20"/>
  </w:num>
  <w:num w:numId="4">
    <w:abstractNumId w:val="26"/>
  </w:num>
  <w:num w:numId="5">
    <w:abstractNumId w:val="19"/>
  </w:num>
  <w:num w:numId="6">
    <w:abstractNumId w:val="21"/>
  </w:num>
  <w:num w:numId="7">
    <w:abstractNumId w:val="1"/>
  </w:num>
  <w:num w:numId="8">
    <w:abstractNumId w:val="6"/>
  </w:num>
  <w:num w:numId="9">
    <w:abstractNumId w:val="23"/>
  </w:num>
  <w:num w:numId="10">
    <w:abstractNumId w:val="22"/>
  </w:num>
  <w:num w:numId="11">
    <w:abstractNumId w:val="12"/>
  </w:num>
  <w:num w:numId="12">
    <w:abstractNumId w:val="4"/>
  </w:num>
  <w:num w:numId="13">
    <w:abstractNumId w:val="9"/>
  </w:num>
  <w:num w:numId="14">
    <w:abstractNumId w:val="18"/>
  </w:num>
  <w:num w:numId="15">
    <w:abstractNumId w:val="13"/>
  </w:num>
  <w:num w:numId="16">
    <w:abstractNumId w:val="14"/>
  </w:num>
  <w:num w:numId="17">
    <w:abstractNumId w:val="3"/>
  </w:num>
  <w:num w:numId="18">
    <w:abstractNumId w:val="5"/>
  </w:num>
  <w:num w:numId="19">
    <w:abstractNumId w:val="15"/>
  </w:num>
  <w:num w:numId="20">
    <w:abstractNumId w:val="16"/>
  </w:num>
  <w:num w:numId="21">
    <w:abstractNumId w:val="30"/>
  </w:num>
  <w:num w:numId="22">
    <w:abstractNumId w:val="7"/>
  </w:num>
  <w:num w:numId="23">
    <w:abstractNumId w:val="11"/>
  </w:num>
  <w:num w:numId="24">
    <w:abstractNumId w:val="28"/>
  </w:num>
  <w:num w:numId="25">
    <w:abstractNumId w:val="31"/>
  </w:num>
  <w:num w:numId="26">
    <w:abstractNumId w:val="24"/>
  </w:num>
  <w:num w:numId="27">
    <w:abstractNumId w:val="27"/>
  </w:num>
  <w:num w:numId="28">
    <w:abstractNumId w:val="29"/>
  </w:num>
  <w:num w:numId="29">
    <w:abstractNumId w:val="0"/>
  </w:num>
  <w:num w:numId="30">
    <w:abstractNumId w:val="17"/>
  </w:num>
  <w:num w:numId="31">
    <w:abstractNumId w:val="8"/>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trackRevisions/>
  <w:defaultTabStop w:val="720"/>
  <w:characterSpacingControl w:val="doNotCompress"/>
  <w:footnotePr>
    <w:footnote w:id="0"/>
    <w:footnote w:id="1"/>
  </w:footnotePr>
  <w:endnotePr>
    <w:endnote w:id="0"/>
    <w:endnote w:id="1"/>
  </w:endnotePr>
  <w:compat/>
  <w:rsids>
    <w:rsidRoot w:val="00C240ED"/>
    <w:rsid w:val="0000779D"/>
    <w:rsid w:val="00043CC1"/>
    <w:rsid w:val="00075C8E"/>
    <w:rsid w:val="000853A4"/>
    <w:rsid w:val="000A6220"/>
    <w:rsid w:val="00105CA8"/>
    <w:rsid w:val="0018042F"/>
    <w:rsid w:val="00187608"/>
    <w:rsid w:val="00190E0A"/>
    <w:rsid w:val="001C44D6"/>
    <w:rsid w:val="001F5274"/>
    <w:rsid w:val="0020693C"/>
    <w:rsid w:val="00211BC3"/>
    <w:rsid w:val="00222955"/>
    <w:rsid w:val="00254182"/>
    <w:rsid w:val="00255945"/>
    <w:rsid w:val="002663C9"/>
    <w:rsid w:val="002C2E77"/>
    <w:rsid w:val="002E5679"/>
    <w:rsid w:val="00330199"/>
    <w:rsid w:val="00332D71"/>
    <w:rsid w:val="00342FB6"/>
    <w:rsid w:val="003F6D97"/>
    <w:rsid w:val="00400AD6"/>
    <w:rsid w:val="00414E88"/>
    <w:rsid w:val="0042513E"/>
    <w:rsid w:val="00462496"/>
    <w:rsid w:val="00496BBE"/>
    <w:rsid w:val="004A3357"/>
    <w:rsid w:val="004C5206"/>
    <w:rsid w:val="004C7CAD"/>
    <w:rsid w:val="005154CA"/>
    <w:rsid w:val="0054572E"/>
    <w:rsid w:val="00546CBA"/>
    <w:rsid w:val="00552055"/>
    <w:rsid w:val="0057430F"/>
    <w:rsid w:val="00580065"/>
    <w:rsid w:val="00583CA2"/>
    <w:rsid w:val="00586510"/>
    <w:rsid w:val="0058779B"/>
    <w:rsid w:val="00594B0E"/>
    <w:rsid w:val="005F0D34"/>
    <w:rsid w:val="005F439E"/>
    <w:rsid w:val="00604FD0"/>
    <w:rsid w:val="006275EE"/>
    <w:rsid w:val="00630E84"/>
    <w:rsid w:val="00661B87"/>
    <w:rsid w:val="00661EC6"/>
    <w:rsid w:val="0067199F"/>
    <w:rsid w:val="00674B73"/>
    <w:rsid w:val="006E576E"/>
    <w:rsid w:val="006F14B1"/>
    <w:rsid w:val="006F54F2"/>
    <w:rsid w:val="00707061"/>
    <w:rsid w:val="00717D0E"/>
    <w:rsid w:val="00732E29"/>
    <w:rsid w:val="007565ED"/>
    <w:rsid w:val="0077394F"/>
    <w:rsid w:val="007859FF"/>
    <w:rsid w:val="007B523C"/>
    <w:rsid w:val="007D3589"/>
    <w:rsid w:val="008165D0"/>
    <w:rsid w:val="00851182"/>
    <w:rsid w:val="00890975"/>
    <w:rsid w:val="00893BE6"/>
    <w:rsid w:val="00941E33"/>
    <w:rsid w:val="009D138C"/>
    <w:rsid w:val="009D35BA"/>
    <w:rsid w:val="009E02A6"/>
    <w:rsid w:val="00A05807"/>
    <w:rsid w:val="00A11D01"/>
    <w:rsid w:val="00A248D4"/>
    <w:rsid w:val="00A6657C"/>
    <w:rsid w:val="00A864B1"/>
    <w:rsid w:val="00B10222"/>
    <w:rsid w:val="00B158E9"/>
    <w:rsid w:val="00B41189"/>
    <w:rsid w:val="00B426C4"/>
    <w:rsid w:val="00B746B7"/>
    <w:rsid w:val="00C1044E"/>
    <w:rsid w:val="00C12A24"/>
    <w:rsid w:val="00C240ED"/>
    <w:rsid w:val="00C3706F"/>
    <w:rsid w:val="00C40733"/>
    <w:rsid w:val="00C47220"/>
    <w:rsid w:val="00C9107B"/>
    <w:rsid w:val="00CA38FF"/>
    <w:rsid w:val="00CA5B02"/>
    <w:rsid w:val="00CC7239"/>
    <w:rsid w:val="00CD45F3"/>
    <w:rsid w:val="00CE4B6E"/>
    <w:rsid w:val="00D2087B"/>
    <w:rsid w:val="00D25F8E"/>
    <w:rsid w:val="00D2636F"/>
    <w:rsid w:val="00D51BFB"/>
    <w:rsid w:val="00D55294"/>
    <w:rsid w:val="00D676C6"/>
    <w:rsid w:val="00DA2191"/>
    <w:rsid w:val="00DD0A86"/>
    <w:rsid w:val="00DE7568"/>
    <w:rsid w:val="00E0287C"/>
    <w:rsid w:val="00E34E62"/>
    <w:rsid w:val="00E4077F"/>
    <w:rsid w:val="00E60E49"/>
    <w:rsid w:val="00E82E41"/>
    <w:rsid w:val="00E90157"/>
    <w:rsid w:val="00E909D5"/>
    <w:rsid w:val="00EA21D9"/>
    <w:rsid w:val="00ED1115"/>
    <w:rsid w:val="00ED13D3"/>
    <w:rsid w:val="00ED4947"/>
    <w:rsid w:val="00EE712E"/>
    <w:rsid w:val="00EF180D"/>
    <w:rsid w:val="00F001B8"/>
    <w:rsid w:val="00F446EA"/>
    <w:rsid w:val="00F6354A"/>
    <w:rsid w:val="00F81702"/>
    <w:rsid w:val="00F864CE"/>
    <w:rsid w:val="00FE7211"/>
    <w:rsid w:val="00FE76BB"/>
    <w:rsid w:val="00FF0C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0ED"/>
    <w:pPr>
      <w:spacing w:after="200" w:line="276" w:lineRule="auto"/>
    </w:pPr>
    <w:rPr>
      <w:sz w:val="28"/>
      <w:szCs w:val="22"/>
    </w:rPr>
  </w:style>
  <w:style w:type="paragraph" w:styleId="Heading1">
    <w:name w:val="heading 1"/>
    <w:basedOn w:val="Normal"/>
    <w:next w:val="Normal"/>
    <w:link w:val="Heading1Char"/>
    <w:uiPriority w:val="9"/>
    <w:qFormat/>
    <w:rsid w:val="00255945"/>
    <w:pPr>
      <w:keepNext/>
      <w:spacing w:before="240" w:after="60"/>
      <w:outlineLvl w:val="0"/>
    </w:pPr>
    <w:rPr>
      <w:rFonts w:ascii="Cambria" w:eastAsia="Times New Roman" w:hAnsi="Cambria"/>
      <w:b/>
      <w:bCs/>
      <w:kern w:val="32"/>
      <w:sz w:val="32"/>
      <w:szCs w:val="32"/>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diumGrid1-Accent2">
    <w:name w:val="Medium Grid 1 Accent 2"/>
    <w:basedOn w:val="Normal"/>
    <w:uiPriority w:val="34"/>
    <w:qFormat/>
    <w:rsid w:val="00C240ED"/>
    <w:pPr>
      <w:ind w:left="720"/>
      <w:contextualSpacing/>
    </w:pPr>
  </w:style>
  <w:style w:type="paragraph" w:styleId="NormalWeb">
    <w:name w:val="Normal (Web)"/>
    <w:basedOn w:val="Normal"/>
    <w:uiPriority w:val="99"/>
    <w:unhideWhenUsed/>
    <w:rsid w:val="00C240ED"/>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C240ED"/>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C240ED"/>
    <w:rPr>
      <w:rFonts w:ascii="Tahoma" w:eastAsia="Calibri" w:hAnsi="Tahoma" w:cs="Tahoma"/>
      <w:sz w:val="16"/>
      <w:szCs w:val="16"/>
    </w:rPr>
  </w:style>
  <w:style w:type="character" w:customStyle="1" w:styleId="Heading1Char">
    <w:name w:val="Heading 1 Char"/>
    <w:link w:val="Heading1"/>
    <w:uiPriority w:val="9"/>
    <w:rsid w:val="00255945"/>
    <w:rPr>
      <w:rFonts w:ascii="Cambria" w:eastAsia="Times New Roman" w:hAnsi="Cambria" w:cs="Times New Roman"/>
      <w:b/>
      <w:bCs/>
      <w:kern w:val="32"/>
      <w:sz w:val="32"/>
      <w:szCs w:val="32"/>
    </w:rPr>
  </w:style>
  <w:style w:type="paragraph" w:customStyle="1" w:styleId="TOCHeading">
    <w:name w:val="TOC Heading"/>
    <w:basedOn w:val="Heading1"/>
    <w:next w:val="Normal"/>
    <w:uiPriority w:val="39"/>
    <w:semiHidden/>
    <w:unhideWhenUsed/>
    <w:qFormat/>
    <w:rsid w:val="00255945"/>
    <w:pPr>
      <w:keepLines/>
      <w:spacing w:before="480" w:after="0"/>
      <w:outlineLvl w:val="9"/>
    </w:pPr>
    <w:rPr>
      <w:color w:val="365F91"/>
      <w:kern w:val="0"/>
      <w:sz w:val="28"/>
      <w:szCs w:val="28"/>
      <w:lang w:eastAsia="ja-JP"/>
    </w:rPr>
  </w:style>
  <w:style w:type="paragraph" w:styleId="TOC1">
    <w:name w:val="toc 1"/>
    <w:basedOn w:val="Normal"/>
    <w:next w:val="Normal"/>
    <w:autoRedefine/>
    <w:uiPriority w:val="39"/>
    <w:unhideWhenUsed/>
    <w:rsid w:val="00580065"/>
    <w:pPr>
      <w:tabs>
        <w:tab w:val="right" w:pos="9639"/>
      </w:tabs>
      <w:spacing w:before="360" w:after="0"/>
    </w:pPr>
    <w:rPr>
      <w:rFonts w:ascii="Cambria" w:hAnsi="Cambria"/>
      <w:b/>
      <w:bCs/>
      <w:caps/>
      <w:sz w:val="24"/>
      <w:szCs w:val="24"/>
    </w:rPr>
  </w:style>
  <w:style w:type="paragraph" w:styleId="TOC2">
    <w:name w:val="toc 2"/>
    <w:basedOn w:val="Normal"/>
    <w:next w:val="Normal"/>
    <w:autoRedefine/>
    <w:uiPriority w:val="39"/>
    <w:unhideWhenUsed/>
    <w:rsid w:val="00255945"/>
    <w:pPr>
      <w:spacing w:before="240" w:after="0"/>
    </w:pPr>
    <w:rPr>
      <w:rFonts w:ascii="Calibri" w:hAnsi="Calibri" w:cs="Calibri"/>
      <w:b/>
      <w:bCs/>
      <w:sz w:val="20"/>
      <w:szCs w:val="20"/>
    </w:rPr>
  </w:style>
  <w:style w:type="paragraph" w:styleId="TOC3">
    <w:name w:val="toc 3"/>
    <w:basedOn w:val="Normal"/>
    <w:next w:val="Normal"/>
    <w:autoRedefine/>
    <w:uiPriority w:val="39"/>
    <w:unhideWhenUsed/>
    <w:rsid w:val="00255945"/>
    <w:pPr>
      <w:spacing w:after="0"/>
      <w:ind w:left="280"/>
    </w:pPr>
    <w:rPr>
      <w:rFonts w:ascii="Calibri" w:hAnsi="Calibri" w:cs="Calibri"/>
      <w:sz w:val="20"/>
      <w:szCs w:val="20"/>
    </w:rPr>
  </w:style>
  <w:style w:type="paragraph" w:styleId="TOC4">
    <w:name w:val="toc 4"/>
    <w:basedOn w:val="Normal"/>
    <w:next w:val="Normal"/>
    <w:autoRedefine/>
    <w:uiPriority w:val="39"/>
    <w:unhideWhenUsed/>
    <w:rsid w:val="00255945"/>
    <w:pPr>
      <w:spacing w:after="0"/>
      <w:ind w:left="560"/>
    </w:pPr>
    <w:rPr>
      <w:rFonts w:ascii="Calibri" w:hAnsi="Calibri" w:cs="Calibri"/>
      <w:sz w:val="20"/>
      <w:szCs w:val="20"/>
    </w:rPr>
  </w:style>
  <w:style w:type="paragraph" w:styleId="TOC5">
    <w:name w:val="toc 5"/>
    <w:basedOn w:val="Normal"/>
    <w:next w:val="Normal"/>
    <w:autoRedefine/>
    <w:uiPriority w:val="39"/>
    <w:unhideWhenUsed/>
    <w:rsid w:val="00255945"/>
    <w:pPr>
      <w:spacing w:after="0"/>
      <w:ind w:left="840"/>
    </w:pPr>
    <w:rPr>
      <w:rFonts w:ascii="Calibri" w:hAnsi="Calibri" w:cs="Calibri"/>
      <w:sz w:val="20"/>
      <w:szCs w:val="20"/>
    </w:rPr>
  </w:style>
  <w:style w:type="paragraph" w:styleId="TOC6">
    <w:name w:val="toc 6"/>
    <w:basedOn w:val="Normal"/>
    <w:next w:val="Normal"/>
    <w:autoRedefine/>
    <w:uiPriority w:val="39"/>
    <w:unhideWhenUsed/>
    <w:rsid w:val="00255945"/>
    <w:pPr>
      <w:spacing w:after="0"/>
      <w:ind w:left="1120"/>
    </w:pPr>
    <w:rPr>
      <w:rFonts w:ascii="Calibri" w:hAnsi="Calibri" w:cs="Calibri"/>
      <w:sz w:val="20"/>
      <w:szCs w:val="20"/>
    </w:rPr>
  </w:style>
  <w:style w:type="paragraph" w:styleId="TOC7">
    <w:name w:val="toc 7"/>
    <w:basedOn w:val="Normal"/>
    <w:next w:val="Normal"/>
    <w:autoRedefine/>
    <w:uiPriority w:val="39"/>
    <w:unhideWhenUsed/>
    <w:rsid w:val="00255945"/>
    <w:pPr>
      <w:spacing w:after="0"/>
      <w:ind w:left="1400"/>
    </w:pPr>
    <w:rPr>
      <w:rFonts w:ascii="Calibri" w:hAnsi="Calibri" w:cs="Calibri"/>
      <w:sz w:val="20"/>
      <w:szCs w:val="20"/>
    </w:rPr>
  </w:style>
  <w:style w:type="paragraph" w:styleId="TOC8">
    <w:name w:val="toc 8"/>
    <w:basedOn w:val="Normal"/>
    <w:next w:val="Normal"/>
    <w:autoRedefine/>
    <w:uiPriority w:val="39"/>
    <w:unhideWhenUsed/>
    <w:rsid w:val="00255945"/>
    <w:pPr>
      <w:spacing w:after="0"/>
      <w:ind w:left="1680"/>
    </w:pPr>
    <w:rPr>
      <w:rFonts w:ascii="Calibri" w:hAnsi="Calibri" w:cs="Calibri"/>
      <w:sz w:val="20"/>
      <w:szCs w:val="20"/>
    </w:rPr>
  </w:style>
  <w:style w:type="paragraph" w:styleId="TOC9">
    <w:name w:val="toc 9"/>
    <w:basedOn w:val="Normal"/>
    <w:next w:val="Normal"/>
    <w:autoRedefine/>
    <w:uiPriority w:val="39"/>
    <w:unhideWhenUsed/>
    <w:rsid w:val="00255945"/>
    <w:pPr>
      <w:spacing w:after="0"/>
      <w:ind w:left="1960"/>
    </w:pPr>
    <w:rPr>
      <w:rFonts w:ascii="Calibri" w:hAnsi="Calibri" w:cs="Calibri"/>
      <w:sz w:val="20"/>
      <w:szCs w:val="20"/>
    </w:rPr>
  </w:style>
  <w:style w:type="character" w:styleId="Hyperlink">
    <w:name w:val="Hyperlink"/>
    <w:uiPriority w:val="99"/>
    <w:unhideWhenUsed/>
    <w:rsid w:val="00255945"/>
    <w:rPr>
      <w:color w:val="0000FF"/>
      <w:u w:val="single"/>
    </w:rPr>
  </w:style>
  <w:style w:type="paragraph" w:customStyle="1" w:styleId="Normal1">
    <w:name w:val="Normal1"/>
    <w:rsid w:val="00C1044E"/>
    <w:rPr>
      <w:rFonts w:eastAsia="Times New Roman"/>
      <w:color w:val="000000"/>
      <w:sz w:val="28"/>
    </w:rPr>
  </w:style>
  <w:style w:type="paragraph" w:styleId="Header">
    <w:name w:val="header"/>
    <w:basedOn w:val="Normal"/>
    <w:link w:val="HeaderChar"/>
    <w:uiPriority w:val="99"/>
    <w:semiHidden/>
    <w:unhideWhenUsed/>
    <w:rsid w:val="00E34E62"/>
    <w:pPr>
      <w:tabs>
        <w:tab w:val="center" w:pos="4680"/>
        <w:tab w:val="right" w:pos="9360"/>
      </w:tabs>
    </w:pPr>
  </w:style>
  <w:style w:type="character" w:customStyle="1" w:styleId="HeaderChar">
    <w:name w:val="Header Char"/>
    <w:basedOn w:val="DefaultParagraphFont"/>
    <w:link w:val="Header"/>
    <w:uiPriority w:val="99"/>
    <w:semiHidden/>
    <w:rsid w:val="00E34E62"/>
    <w:rPr>
      <w:sz w:val="28"/>
      <w:szCs w:val="22"/>
    </w:rPr>
  </w:style>
  <w:style w:type="paragraph" w:styleId="Footer">
    <w:name w:val="footer"/>
    <w:basedOn w:val="Normal"/>
    <w:link w:val="FooterChar"/>
    <w:uiPriority w:val="99"/>
    <w:unhideWhenUsed/>
    <w:rsid w:val="00E34E62"/>
    <w:pPr>
      <w:tabs>
        <w:tab w:val="center" w:pos="4680"/>
        <w:tab w:val="right" w:pos="9360"/>
      </w:tabs>
    </w:pPr>
  </w:style>
  <w:style w:type="character" w:customStyle="1" w:styleId="FooterChar">
    <w:name w:val="Footer Char"/>
    <w:basedOn w:val="DefaultParagraphFont"/>
    <w:link w:val="Footer"/>
    <w:uiPriority w:val="99"/>
    <w:rsid w:val="00E34E62"/>
    <w:rPr>
      <w:sz w:val="28"/>
      <w:szCs w:val="22"/>
    </w:rPr>
  </w:style>
</w:styles>
</file>

<file path=word/webSettings.xml><?xml version="1.0" encoding="utf-8"?>
<w:webSettings xmlns:r="http://schemas.openxmlformats.org/officeDocument/2006/relationships" xmlns:w="http://schemas.openxmlformats.org/wordprocessingml/2006/main">
  <w:divs>
    <w:div w:id="100031257">
      <w:bodyDiv w:val="1"/>
      <w:marLeft w:val="0"/>
      <w:marRight w:val="0"/>
      <w:marTop w:val="0"/>
      <w:marBottom w:val="0"/>
      <w:divBdr>
        <w:top w:val="none" w:sz="0" w:space="0" w:color="auto"/>
        <w:left w:val="none" w:sz="0" w:space="0" w:color="auto"/>
        <w:bottom w:val="none" w:sz="0" w:space="0" w:color="auto"/>
        <w:right w:val="none" w:sz="0" w:space="0" w:color="auto"/>
      </w:divBdr>
    </w:div>
    <w:div w:id="438573416">
      <w:bodyDiv w:val="1"/>
      <w:marLeft w:val="0"/>
      <w:marRight w:val="0"/>
      <w:marTop w:val="0"/>
      <w:marBottom w:val="0"/>
      <w:divBdr>
        <w:top w:val="none" w:sz="0" w:space="0" w:color="auto"/>
        <w:left w:val="none" w:sz="0" w:space="0" w:color="auto"/>
        <w:bottom w:val="none" w:sz="0" w:space="0" w:color="auto"/>
        <w:right w:val="none" w:sz="0" w:space="0" w:color="auto"/>
      </w:divBdr>
    </w:div>
    <w:div w:id="463037854">
      <w:bodyDiv w:val="1"/>
      <w:marLeft w:val="0"/>
      <w:marRight w:val="0"/>
      <w:marTop w:val="0"/>
      <w:marBottom w:val="0"/>
      <w:divBdr>
        <w:top w:val="none" w:sz="0" w:space="0" w:color="auto"/>
        <w:left w:val="none" w:sz="0" w:space="0" w:color="auto"/>
        <w:bottom w:val="none" w:sz="0" w:space="0" w:color="auto"/>
        <w:right w:val="none" w:sz="0" w:space="0" w:color="auto"/>
      </w:divBdr>
      <w:divsChild>
        <w:div w:id="717822471">
          <w:marLeft w:val="547"/>
          <w:marRight w:val="0"/>
          <w:marTop w:val="0"/>
          <w:marBottom w:val="0"/>
          <w:divBdr>
            <w:top w:val="none" w:sz="0" w:space="0" w:color="auto"/>
            <w:left w:val="none" w:sz="0" w:space="0" w:color="auto"/>
            <w:bottom w:val="none" w:sz="0" w:space="0" w:color="auto"/>
            <w:right w:val="none" w:sz="0" w:space="0" w:color="auto"/>
          </w:divBdr>
        </w:div>
      </w:divsChild>
    </w:div>
    <w:div w:id="547230986">
      <w:bodyDiv w:val="1"/>
      <w:marLeft w:val="0"/>
      <w:marRight w:val="0"/>
      <w:marTop w:val="0"/>
      <w:marBottom w:val="0"/>
      <w:divBdr>
        <w:top w:val="none" w:sz="0" w:space="0" w:color="auto"/>
        <w:left w:val="none" w:sz="0" w:space="0" w:color="auto"/>
        <w:bottom w:val="none" w:sz="0" w:space="0" w:color="auto"/>
        <w:right w:val="none" w:sz="0" w:space="0" w:color="auto"/>
      </w:divBdr>
      <w:divsChild>
        <w:div w:id="219676673">
          <w:marLeft w:val="547"/>
          <w:marRight w:val="0"/>
          <w:marTop w:val="0"/>
          <w:marBottom w:val="0"/>
          <w:divBdr>
            <w:top w:val="none" w:sz="0" w:space="0" w:color="auto"/>
            <w:left w:val="none" w:sz="0" w:space="0" w:color="auto"/>
            <w:bottom w:val="none" w:sz="0" w:space="0" w:color="auto"/>
            <w:right w:val="none" w:sz="0" w:space="0" w:color="auto"/>
          </w:divBdr>
        </w:div>
        <w:div w:id="398745113">
          <w:marLeft w:val="547"/>
          <w:marRight w:val="0"/>
          <w:marTop w:val="0"/>
          <w:marBottom w:val="0"/>
          <w:divBdr>
            <w:top w:val="none" w:sz="0" w:space="0" w:color="auto"/>
            <w:left w:val="none" w:sz="0" w:space="0" w:color="auto"/>
            <w:bottom w:val="none" w:sz="0" w:space="0" w:color="auto"/>
            <w:right w:val="none" w:sz="0" w:space="0" w:color="auto"/>
          </w:divBdr>
        </w:div>
        <w:div w:id="596837372">
          <w:marLeft w:val="547"/>
          <w:marRight w:val="0"/>
          <w:marTop w:val="0"/>
          <w:marBottom w:val="0"/>
          <w:divBdr>
            <w:top w:val="none" w:sz="0" w:space="0" w:color="auto"/>
            <w:left w:val="none" w:sz="0" w:space="0" w:color="auto"/>
            <w:bottom w:val="none" w:sz="0" w:space="0" w:color="auto"/>
            <w:right w:val="none" w:sz="0" w:space="0" w:color="auto"/>
          </w:divBdr>
        </w:div>
        <w:div w:id="1374039527">
          <w:marLeft w:val="547"/>
          <w:marRight w:val="0"/>
          <w:marTop w:val="0"/>
          <w:marBottom w:val="0"/>
          <w:divBdr>
            <w:top w:val="none" w:sz="0" w:space="0" w:color="auto"/>
            <w:left w:val="none" w:sz="0" w:space="0" w:color="auto"/>
            <w:bottom w:val="none" w:sz="0" w:space="0" w:color="auto"/>
            <w:right w:val="none" w:sz="0" w:space="0" w:color="auto"/>
          </w:divBdr>
        </w:div>
      </w:divsChild>
    </w:div>
    <w:div w:id="853692027">
      <w:bodyDiv w:val="1"/>
      <w:marLeft w:val="0"/>
      <w:marRight w:val="0"/>
      <w:marTop w:val="0"/>
      <w:marBottom w:val="0"/>
      <w:divBdr>
        <w:top w:val="none" w:sz="0" w:space="0" w:color="auto"/>
        <w:left w:val="none" w:sz="0" w:space="0" w:color="auto"/>
        <w:bottom w:val="none" w:sz="0" w:space="0" w:color="auto"/>
        <w:right w:val="none" w:sz="0" w:space="0" w:color="auto"/>
      </w:divBdr>
      <w:divsChild>
        <w:div w:id="159467604">
          <w:marLeft w:val="547"/>
          <w:marRight w:val="0"/>
          <w:marTop w:val="0"/>
          <w:marBottom w:val="0"/>
          <w:divBdr>
            <w:top w:val="none" w:sz="0" w:space="0" w:color="auto"/>
            <w:left w:val="none" w:sz="0" w:space="0" w:color="auto"/>
            <w:bottom w:val="none" w:sz="0" w:space="0" w:color="auto"/>
            <w:right w:val="none" w:sz="0" w:space="0" w:color="auto"/>
          </w:divBdr>
        </w:div>
        <w:div w:id="807239274">
          <w:marLeft w:val="547"/>
          <w:marRight w:val="0"/>
          <w:marTop w:val="0"/>
          <w:marBottom w:val="0"/>
          <w:divBdr>
            <w:top w:val="none" w:sz="0" w:space="0" w:color="auto"/>
            <w:left w:val="none" w:sz="0" w:space="0" w:color="auto"/>
            <w:bottom w:val="none" w:sz="0" w:space="0" w:color="auto"/>
            <w:right w:val="none" w:sz="0" w:space="0" w:color="auto"/>
          </w:divBdr>
        </w:div>
        <w:div w:id="840201142">
          <w:marLeft w:val="547"/>
          <w:marRight w:val="0"/>
          <w:marTop w:val="0"/>
          <w:marBottom w:val="0"/>
          <w:divBdr>
            <w:top w:val="none" w:sz="0" w:space="0" w:color="auto"/>
            <w:left w:val="none" w:sz="0" w:space="0" w:color="auto"/>
            <w:bottom w:val="none" w:sz="0" w:space="0" w:color="auto"/>
            <w:right w:val="none" w:sz="0" w:space="0" w:color="auto"/>
          </w:divBdr>
        </w:div>
        <w:div w:id="924728502">
          <w:marLeft w:val="547"/>
          <w:marRight w:val="0"/>
          <w:marTop w:val="0"/>
          <w:marBottom w:val="0"/>
          <w:divBdr>
            <w:top w:val="none" w:sz="0" w:space="0" w:color="auto"/>
            <w:left w:val="none" w:sz="0" w:space="0" w:color="auto"/>
            <w:bottom w:val="none" w:sz="0" w:space="0" w:color="auto"/>
            <w:right w:val="none" w:sz="0" w:space="0" w:color="auto"/>
          </w:divBdr>
        </w:div>
        <w:div w:id="1183475803">
          <w:marLeft w:val="547"/>
          <w:marRight w:val="0"/>
          <w:marTop w:val="0"/>
          <w:marBottom w:val="0"/>
          <w:divBdr>
            <w:top w:val="none" w:sz="0" w:space="0" w:color="auto"/>
            <w:left w:val="none" w:sz="0" w:space="0" w:color="auto"/>
            <w:bottom w:val="none" w:sz="0" w:space="0" w:color="auto"/>
            <w:right w:val="none" w:sz="0" w:space="0" w:color="auto"/>
          </w:divBdr>
        </w:div>
        <w:div w:id="1386836942">
          <w:marLeft w:val="547"/>
          <w:marRight w:val="0"/>
          <w:marTop w:val="0"/>
          <w:marBottom w:val="0"/>
          <w:divBdr>
            <w:top w:val="none" w:sz="0" w:space="0" w:color="auto"/>
            <w:left w:val="none" w:sz="0" w:space="0" w:color="auto"/>
            <w:bottom w:val="none" w:sz="0" w:space="0" w:color="auto"/>
            <w:right w:val="none" w:sz="0" w:space="0" w:color="auto"/>
          </w:divBdr>
        </w:div>
        <w:div w:id="1405761879">
          <w:marLeft w:val="547"/>
          <w:marRight w:val="0"/>
          <w:marTop w:val="0"/>
          <w:marBottom w:val="0"/>
          <w:divBdr>
            <w:top w:val="none" w:sz="0" w:space="0" w:color="auto"/>
            <w:left w:val="none" w:sz="0" w:space="0" w:color="auto"/>
            <w:bottom w:val="none" w:sz="0" w:space="0" w:color="auto"/>
            <w:right w:val="none" w:sz="0" w:space="0" w:color="auto"/>
          </w:divBdr>
        </w:div>
        <w:div w:id="1417048230">
          <w:marLeft w:val="547"/>
          <w:marRight w:val="0"/>
          <w:marTop w:val="0"/>
          <w:marBottom w:val="0"/>
          <w:divBdr>
            <w:top w:val="none" w:sz="0" w:space="0" w:color="auto"/>
            <w:left w:val="none" w:sz="0" w:space="0" w:color="auto"/>
            <w:bottom w:val="none" w:sz="0" w:space="0" w:color="auto"/>
            <w:right w:val="none" w:sz="0" w:space="0" w:color="auto"/>
          </w:divBdr>
        </w:div>
        <w:div w:id="1487160846">
          <w:marLeft w:val="547"/>
          <w:marRight w:val="0"/>
          <w:marTop w:val="0"/>
          <w:marBottom w:val="0"/>
          <w:divBdr>
            <w:top w:val="none" w:sz="0" w:space="0" w:color="auto"/>
            <w:left w:val="none" w:sz="0" w:space="0" w:color="auto"/>
            <w:bottom w:val="none" w:sz="0" w:space="0" w:color="auto"/>
            <w:right w:val="none" w:sz="0" w:space="0" w:color="auto"/>
          </w:divBdr>
        </w:div>
      </w:divsChild>
    </w:div>
    <w:div w:id="994643198">
      <w:bodyDiv w:val="1"/>
      <w:marLeft w:val="0"/>
      <w:marRight w:val="0"/>
      <w:marTop w:val="0"/>
      <w:marBottom w:val="0"/>
      <w:divBdr>
        <w:top w:val="none" w:sz="0" w:space="0" w:color="auto"/>
        <w:left w:val="none" w:sz="0" w:space="0" w:color="auto"/>
        <w:bottom w:val="none" w:sz="0" w:space="0" w:color="auto"/>
        <w:right w:val="none" w:sz="0" w:space="0" w:color="auto"/>
      </w:divBdr>
    </w:div>
    <w:div w:id="1147554925">
      <w:bodyDiv w:val="1"/>
      <w:marLeft w:val="0"/>
      <w:marRight w:val="0"/>
      <w:marTop w:val="0"/>
      <w:marBottom w:val="0"/>
      <w:divBdr>
        <w:top w:val="none" w:sz="0" w:space="0" w:color="auto"/>
        <w:left w:val="none" w:sz="0" w:space="0" w:color="auto"/>
        <w:bottom w:val="none" w:sz="0" w:space="0" w:color="auto"/>
        <w:right w:val="none" w:sz="0" w:space="0" w:color="auto"/>
      </w:divBdr>
    </w:div>
    <w:div w:id="1266619456">
      <w:bodyDiv w:val="1"/>
      <w:marLeft w:val="0"/>
      <w:marRight w:val="0"/>
      <w:marTop w:val="0"/>
      <w:marBottom w:val="0"/>
      <w:divBdr>
        <w:top w:val="none" w:sz="0" w:space="0" w:color="auto"/>
        <w:left w:val="none" w:sz="0" w:space="0" w:color="auto"/>
        <w:bottom w:val="none" w:sz="0" w:space="0" w:color="auto"/>
        <w:right w:val="none" w:sz="0" w:space="0" w:color="auto"/>
      </w:divBdr>
      <w:divsChild>
        <w:div w:id="1367605750">
          <w:marLeft w:val="547"/>
          <w:marRight w:val="0"/>
          <w:marTop w:val="0"/>
          <w:marBottom w:val="0"/>
          <w:divBdr>
            <w:top w:val="none" w:sz="0" w:space="0" w:color="auto"/>
            <w:left w:val="none" w:sz="0" w:space="0" w:color="auto"/>
            <w:bottom w:val="none" w:sz="0" w:space="0" w:color="auto"/>
            <w:right w:val="none" w:sz="0" w:space="0" w:color="auto"/>
          </w:divBdr>
        </w:div>
      </w:divsChild>
    </w:div>
    <w:div w:id="1918904160">
      <w:bodyDiv w:val="1"/>
      <w:marLeft w:val="0"/>
      <w:marRight w:val="0"/>
      <w:marTop w:val="0"/>
      <w:marBottom w:val="0"/>
      <w:divBdr>
        <w:top w:val="none" w:sz="0" w:space="0" w:color="auto"/>
        <w:left w:val="none" w:sz="0" w:space="0" w:color="auto"/>
        <w:bottom w:val="none" w:sz="0" w:space="0" w:color="auto"/>
        <w:right w:val="none" w:sz="0" w:space="0" w:color="auto"/>
      </w:divBdr>
    </w:div>
    <w:div w:id="199676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cp:lastPrinted>2017-09-01T09:33:00Z</cp:lastPrinted>
  <dcterms:created xsi:type="dcterms:W3CDTF">2017-09-20T04:13:00Z</dcterms:created>
  <dcterms:modified xsi:type="dcterms:W3CDTF">2017-09-20T04:13:00Z</dcterms:modified>
</cp:coreProperties>
</file>