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931C8" w14:textId="77777777" w:rsidR="00E51A58" w:rsidRPr="00DE157F" w:rsidRDefault="002C1AFC" w:rsidP="002C1AFC">
      <w:pPr>
        <w:jc w:val="center"/>
        <w:rPr>
          <w:sz w:val="32"/>
          <w:szCs w:val="32"/>
          <w:lang w:val="vi-VN"/>
        </w:rPr>
      </w:pPr>
      <w:r w:rsidRPr="00DE157F">
        <w:rPr>
          <w:sz w:val="32"/>
          <w:szCs w:val="32"/>
          <w:lang w:val="vi-VN"/>
        </w:rPr>
        <w:t>PHÁT BIỂU PHÁT ĐỘNG</w:t>
      </w:r>
    </w:p>
    <w:p w14:paraId="5767AB68" w14:textId="77777777" w:rsidR="002C1AFC" w:rsidRPr="00DE157F" w:rsidRDefault="002C1AFC" w:rsidP="002C1AFC">
      <w:pPr>
        <w:jc w:val="center"/>
        <w:rPr>
          <w:lang w:val="vi-VN"/>
        </w:rPr>
      </w:pPr>
      <w:r w:rsidRPr="00DE157F">
        <w:rPr>
          <w:lang w:val="vi-VN"/>
        </w:rPr>
        <w:t>CUỘC THI SÁNG TÁC VỀ ĐỀ TÀI PHỤ NỮ VÀ HỘI LHPN VIỆT NAM</w:t>
      </w:r>
    </w:p>
    <w:p w14:paraId="3F27A83F" w14:textId="77777777" w:rsidR="002C1AFC" w:rsidRPr="00DE157F" w:rsidRDefault="002C1AFC" w:rsidP="002C1AFC">
      <w:pPr>
        <w:jc w:val="center"/>
        <w:rPr>
          <w:lang w:val="vi-VN"/>
        </w:rPr>
      </w:pPr>
      <w:r w:rsidRPr="00DE157F">
        <w:rPr>
          <w:lang w:val="vi-VN"/>
        </w:rPr>
        <w:t>(ngày 15/10/2019)</w:t>
      </w:r>
    </w:p>
    <w:p w14:paraId="6F6E4F34" w14:textId="77777777" w:rsidR="002C1AFC" w:rsidRPr="00DE157F" w:rsidRDefault="002C1AFC" w:rsidP="002C1AFC">
      <w:pPr>
        <w:jc w:val="center"/>
        <w:rPr>
          <w:sz w:val="32"/>
          <w:szCs w:val="32"/>
          <w:lang w:val="vi-VN"/>
        </w:rPr>
      </w:pPr>
    </w:p>
    <w:p w14:paraId="75E16151" w14:textId="77777777" w:rsidR="002C1AFC" w:rsidRPr="00DE157F" w:rsidRDefault="002C1AFC" w:rsidP="00DE157F">
      <w:pPr>
        <w:ind w:left="4320"/>
        <w:rPr>
          <w:b/>
          <w:i/>
          <w:sz w:val="32"/>
          <w:szCs w:val="32"/>
          <w:lang w:val="vi-VN"/>
        </w:rPr>
      </w:pPr>
      <w:r w:rsidRPr="00DE157F">
        <w:rPr>
          <w:b/>
          <w:i/>
          <w:sz w:val="32"/>
          <w:szCs w:val="32"/>
          <w:lang w:val="vi-VN"/>
        </w:rPr>
        <w:t>Đ/c Nguyễn Thị Tuyết</w:t>
      </w:r>
    </w:p>
    <w:p w14:paraId="625F6220" w14:textId="77777777" w:rsidR="002C1AFC" w:rsidRPr="00DE157F" w:rsidRDefault="002C1AFC" w:rsidP="00DE157F">
      <w:pPr>
        <w:ind w:left="4320"/>
        <w:rPr>
          <w:b/>
          <w:i/>
          <w:sz w:val="32"/>
          <w:szCs w:val="32"/>
          <w:lang w:val="vi-VN"/>
        </w:rPr>
      </w:pPr>
      <w:r w:rsidRPr="00DE157F">
        <w:rPr>
          <w:b/>
          <w:i/>
          <w:sz w:val="32"/>
          <w:szCs w:val="32"/>
          <w:lang w:val="vi-VN"/>
        </w:rPr>
        <w:t>Phó Chủ tịch Hội LHPN Việt Nam</w:t>
      </w:r>
    </w:p>
    <w:p w14:paraId="00444FA7" w14:textId="77777777" w:rsidR="002C1AFC" w:rsidRPr="00DE157F" w:rsidRDefault="002C1AFC" w:rsidP="002C1AFC">
      <w:pPr>
        <w:ind w:left="5040"/>
        <w:rPr>
          <w:b/>
          <w:i/>
          <w:sz w:val="32"/>
          <w:szCs w:val="32"/>
          <w:lang w:val="vi-VN"/>
        </w:rPr>
      </w:pPr>
    </w:p>
    <w:p w14:paraId="57B06DF8" w14:textId="77777777" w:rsidR="002C1AFC" w:rsidRPr="00DE157F" w:rsidRDefault="002C1AFC" w:rsidP="002C1AFC">
      <w:pPr>
        <w:spacing w:after="120" w:line="288" w:lineRule="auto"/>
        <w:ind w:firstLine="720"/>
        <w:jc w:val="both"/>
        <w:rPr>
          <w:sz w:val="32"/>
          <w:szCs w:val="32"/>
        </w:rPr>
      </w:pPr>
      <w:r w:rsidRPr="00DE157F">
        <w:rPr>
          <w:i/>
          <w:sz w:val="32"/>
          <w:szCs w:val="32"/>
          <w:highlight w:val="yellow"/>
        </w:rPr>
        <w:t>Kính thưa đồng chí Trương Thị Mai, Ủy viên Bộ Chính trị, Bí thư Trung ương Đảng, Trưởng ban Dân vận Trung ương,</w:t>
      </w:r>
    </w:p>
    <w:p w14:paraId="267794B2" w14:textId="77777777" w:rsidR="002C1AFC" w:rsidRPr="00DE157F" w:rsidRDefault="002C1AFC" w:rsidP="002C1AFC">
      <w:pPr>
        <w:spacing w:after="120" w:line="288" w:lineRule="auto"/>
        <w:ind w:firstLine="720"/>
        <w:jc w:val="both"/>
        <w:rPr>
          <w:i/>
          <w:sz w:val="32"/>
          <w:szCs w:val="32"/>
        </w:rPr>
      </w:pPr>
      <w:r w:rsidRPr="00DE157F">
        <w:rPr>
          <w:i/>
          <w:sz w:val="32"/>
          <w:szCs w:val="32"/>
        </w:rPr>
        <w:t>Kính thưa đồng chí Vũ Đức Đam, Ủy viên BCH TW Đảng, Phó Thủ tướng Chính phủ,</w:t>
      </w:r>
    </w:p>
    <w:p w14:paraId="54902B1B" w14:textId="77777777" w:rsidR="002C1AFC" w:rsidRPr="00DE157F" w:rsidRDefault="002C1AFC" w:rsidP="002C1AFC">
      <w:pPr>
        <w:spacing w:after="120" w:line="288" w:lineRule="auto"/>
        <w:ind w:firstLine="720"/>
        <w:jc w:val="both"/>
        <w:rPr>
          <w:i/>
          <w:sz w:val="32"/>
          <w:szCs w:val="32"/>
        </w:rPr>
      </w:pPr>
      <w:r w:rsidRPr="00DE157F">
        <w:rPr>
          <w:i/>
          <w:sz w:val="32"/>
          <w:szCs w:val="32"/>
          <w:highlight w:val="yellow"/>
        </w:rPr>
        <w:t>Kính thưa đồng chí Hà Thị Khiết, nguyên Bí thư Trung ương Đảng, nguyên Trưởng Ban Dân vận Trung ương,</w:t>
      </w:r>
    </w:p>
    <w:p w14:paraId="39D29EB9" w14:textId="77777777" w:rsidR="002C1AFC" w:rsidRPr="00DE157F" w:rsidRDefault="002C1AFC" w:rsidP="002C1AFC">
      <w:pPr>
        <w:spacing w:after="120" w:line="288" w:lineRule="auto"/>
        <w:ind w:firstLine="720"/>
        <w:jc w:val="both"/>
        <w:rPr>
          <w:sz w:val="32"/>
          <w:szCs w:val="32"/>
        </w:rPr>
      </w:pPr>
      <w:r w:rsidRPr="00DE157F">
        <w:rPr>
          <w:i/>
          <w:sz w:val="32"/>
          <w:szCs w:val="32"/>
        </w:rPr>
        <w:t xml:space="preserve">Kính thưa các đồng chí lãnh đạo, nữ lãnh đạo Mặt trận Tổ quốc, tổ chức chính trị xã hội, các Bộ ngành trung ương và địa phương,  </w:t>
      </w:r>
    </w:p>
    <w:p w14:paraId="601FF8F8" w14:textId="77777777" w:rsidR="002C1AFC" w:rsidRPr="00DE157F" w:rsidRDefault="002C1AFC" w:rsidP="002C1AFC">
      <w:pPr>
        <w:spacing w:after="120" w:line="288" w:lineRule="auto"/>
        <w:ind w:firstLine="720"/>
        <w:jc w:val="both"/>
        <w:rPr>
          <w:i/>
          <w:sz w:val="32"/>
          <w:szCs w:val="32"/>
        </w:rPr>
      </w:pPr>
      <w:r w:rsidRPr="00DE157F">
        <w:rPr>
          <w:i/>
          <w:sz w:val="32"/>
          <w:szCs w:val="32"/>
        </w:rPr>
        <w:t>Thưa quý vị đại biểu và toàn thể chị em thân mến!</w:t>
      </w:r>
    </w:p>
    <w:p w14:paraId="459F3329" w14:textId="77777777" w:rsidR="002C1AFC" w:rsidRPr="00DE157F" w:rsidRDefault="002C1AFC" w:rsidP="00D0080F">
      <w:pPr>
        <w:spacing w:line="360" w:lineRule="auto"/>
        <w:ind w:firstLine="720"/>
        <w:jc w:val="both"/>
        <w:rPr>
          <w:sz w:val="32"/>
          <w:szCs w:val="32"/>
          <w:lang w:val="vi-VN"/>
        </w:rPr>
      </w:pPr>
      <w:r w:rsidRPr="00DE157F">
        <w:rPr>
          <w:sz w:val="32"/>
          <w:szCs w:val="32"/>
          <w:lang w:val="vi-VN"/>
        </w:rPr>
        <w:t xml:space="preserve">Từ năm 1930, dưới sự lãnh đạo của Đảng, Hội LHPN Việt Nam đã đoàn kết, vận động đông đảo phụ nữ Việt Nam tham gia sự nghiệp cách mạng và </w:t>
      </w:r>
      <w:r w:rsidR="00AC6B4F">
        <w:rPr>
          <w:sz w:val="32"/>
          <w:szCs w:val="32"/>
        </w:rPr>
        <w:t xml:space="preserve">đóng </w:t>
      </w:r>
      <w:r w:rsidRPr="00DE157F">
        <w:rPr>
          <w:sz w:val="32"/>
          <w:szCs w:val="32"/>
          <w:lang w:val="vi-VN"/>
        </w:rPr>
        <w:t xml:space="preserve">góp </w:t>
      </w:r>
      <w:r w:rsidR="00AC6B4F">
        <w:rPr>
          <w:sz w:val="32"/>
          <w:szCs w:val="32"/>
        </w:rPr>
        <w:t xml:space="preserve">xứng đáng </w:t>
      </w:r>
      <w:r w:rsidRPr="00DE157F">
        <w:rPr>
          <w:sz w:val="32"/>
          <w:szCs w:val="32"/>
          <w:lang w:val="vi-VN"/>
        </w:rPr>
        <w:t xml:space="preserve">vào thắng lợi của hai cuộc kháng chiến giành độc lập dân tộc, thống nhất đất nước và xây dựng Chủ nghĩa xã hội. Trong quá trình đó, đã có rất nhiều tác phẩm văn học, nghệ thuật đi vào lòng người, khắc hoạ một cách sinh động hình ảnh người phụ nữ Việt Nam trong mọi lĩnh vực của cuộc sống, góp phần động viên các tầng lớp phụ nữ tham gia ngày càng hăng hái hơn vào các phong trào thi đua </w:t>
      </w:r>
      <w:r w:rsidR="00CE524A">
        <w:rPr>
          <w:sz w:val="32"/>
          <w:szCs w:val="32"/>
        </w:rPr>
        <w:t xml:space="preserve">yêu </w:t>
      </w:r>
      <w:r w:rsidRPr="00DE157F">
        <w:rPr>
          <w:sz w:val="32"/>
          <w:szCs w:val="32"/>
          <w:lang w:val="vi-VN"/>
        </w:rPr>
        <w:t xml:space="preserve">nước. </w:t>
      </w:r>
    </w:p>
    <w:p w14:paraId="077A8969" w14:textId="77777777" w:rsidR="002C1AFC" w:rsidRPr="00DE157F" w:rsidRDefault="002C1AFC" w:rsidP="00D0080F">
      <w:pPr>
        <w:spacing w:line="360" w:lineRule="auto"/>
        <w:ind w:right="57" w:firstLine="700"/>
        <w:jc w:val="both"/>
        <w:rPr>
          <w:color w:val="000000"/>
          <w:sz w:val="32"/>
          <w:szCs w:val="32"/>
        </w:rPr>
      </w:pPr>
      <w:r w:rsidRPr="00DE157F">
        <w:rPr>
          <w:sz w:val="32"/>
          <w:szCs w:val="32"/>
          <w:lang w:val="vi-VN"/>
        </w:rPr>
        <w:t xml:space="preserve">Hướng tới kỷ niệm 90 năm thành lập Hội LHPN Việt Nam vào năm 2020, Hội LHPN Việt Nam </w:t>
      </w:r>
      <w:r w:rsidRPr="00DE157F">
        <w:rPr>
          <w:sz w:val="32"/>
          <w:szCs w:val="32"/>
        </w:rPr>
        <w:t xml:space="preserve">tổ chức thi sáng tác về đề tài Phụ nữ và </w:t>
      </w:r>
      <w:r w:rsidRPr="00DE157F">
        <w:rPr>
          <w:sz w:val="32"/>
          <w:szCs w:val="32"/>
        </w:rPr>
        <w:lastRenderedPageBreak/>
        <w:t>Hội Liên hiệp Phụ nữ V</w:t>
      </w:r>
      <w:bookmarkStart w:id="0" w:name="_GoBack"/>
      <w:bookmarkEnd w:id="0"/>
      <w:r w:rsidRPr="00DE157F">
        <w:rPr>
          <w:sz w:val="32"/>
          <w:szCs w:val="32"/>
        </w:rPr>
        <w:t>iệt Nam</w:t>
      </w:r>
      <w:r w:rsidR="00D25AD8">
        <w:rPr>
          <w:sz w:val="32"/>
          <w:szCs w:val="32"/>
        </w:rPr>
        <w:t>,</w:t>
      </w:r>
      <w:r w:rsidRPr="00DE157F">
        <w:rPr>
          <w:sz w:val="32"/>
          <w:szCs w:val="32"/>
        </w:rPr>
        <w:t xml:space="preserve"> nhằm</w:t>
      </w:r>
      <w:r w:rsidR="00642FA0">
        <w:rPr>
          <w:sz w:val="32"/>
          <w:szCs w:val="32"/>
        </w:rPr>
        <w:t xml:space="preserve"> </w:t>
      </w:r>
      <w:r w:rsidRPr="00DE157F">
        <w:rPr>
          <w:color w:val="000000"/>
          <w:sz w:val="32"/>
          <w:szCs w:val="32"/>
        </w:rPr>
        <w:t xml:space="preserve">tuyển chọn những </w:t>
      </w:r>
      <w:r w:rsidRPr="00DE157F">
        <w:rPr>
          <w:color w:val="000000"/>
          <w:sz w:val="32"/>
          <w:szCs w:val="32"/>
          <w:lang w:val="vi-VN"/>
        </w:rPr>
        <w:t>tác phẩm</w:t>
      </w:r>
      <w:r w:rsidRPr="00DE157F">
        <w:rPr>
          <w:color w:val="000000"/>
          <w:sz w:val="32"/>
          <w:szCs w:val="32"/>
        </w:rPr>
        <w:t xml:space="preserve"> có giá trị tư tưởng và nghệ thuật, phản ánh được vai trò và những đóng góp của </w:t>
      </w:r>
      <w:r w:rsidRPr="00DE157F">
        <w:rPr>
          <w:color w:val="000000"/>
          <w:sz w:val="32"/>
          <w:szCs w:val="32"/>
          <w:lang w:val="vi-VN"/>
        </w:rPr>
        <w:t>p</w:t>
      </w:r>
      <w:r w:rsidRPr="00DE157F">
        <w:rPr>
          <w:color w:val="000000"/>
          <w:sz w:val="32"/>
          <w:szCs w:val="32"/>
        </w:rPr>
        <w:t>hụ nữ</w:t>
      </w:r>
      <w:r w:rsidRPr="00DE157F">
        <w:rPr>
          <w:color w:val="000000"/>
          <w:sz w:val="32"/>
          <w:szCs w:val="32"/>
          <w:lang w:val="vi-VN"/>
        </w:rPr>
        <w:t xml:space="preserve"> và Hội</w:t>
      </w:r>
      <w:r w:rsidR="00642FA0">
        <w:rPr>
          <w:color w:val="000000"/>
          <w:sz w:val="32"/>
          <w:szCs w:val="32"/>
        </w:rPr>
        <w:t xml:space="preserve"> </w:t>
      </w:r>
      <w:r w:rsidRPr="00DE157F">
        <w:rPr>
          <w:color w:val="000000"/>
          <w:sz w:val="32"/>
          <w:szCs w:val="32"/>
          <w:lang w:val="vi-VN"/>
        </w:rPr>
        <w:t xml:space="preserve">LHPN Việt Nam </w:t>
      </w:r>
      <w:r w:rsidRPr="00DE157F">
        <w:rPr>
          <w:color w:val="000000"/>
          <w:sz w:val="32"/>
          <w:szCs w:val="32"/>
        </w:rPr>
        <w:t>trong công cuộc xây dựng và bảo vệ Tổ quốc</w:t>
      </w:r>
      <w:r w:rsidR="00A87DF8" w:rsidRPr="00DE157F">
        <w:rPr>
          <w:color w:val="000000"/>
          <w:sz w:val="32"/>
          <w:szCs w:val="32"/>
        </w:rPr>
        <w:t>.</w:t>
      </w:r>
    </w:p>
    <w:p w14:paraId="02F628A3" w14:textId="77777777" w:rsidR="00A87DF8" w:rsidRPr="00DE157F" w:rsidRDefault="00A87DF8" w:rsidP="00D0080F">
      <w:pPr>
        <w:spacing w:before="120" w:after="120" w:line="360" w:lineRule="auto"/>
        <w:ind w:right="57" w:firstLine="700"/>
        <w:jc w:val="both"/>
        <w:rPr>
          <w:color w:val="000000"/>
          <w:sz w:val="32"/>
          <w:szCs w:val="32"/>
        </w:rPr>
      </w:pPr>
      <w:r w:rsidRPr="00DE157F">
        <w:rPr>
          <w:color w:val="000000"/>
          <w:sz w:val="32"/>
          <w:szCs w:val="32"/>
        </w:rPr>
        <w:t xml:space="preserve">Cuộc thi dành cho mọi công dân Việt Nam đang sinh sống, làm việc, học tập, lao động tại Việt Nam và nước ngoài. Mỗi tác giả có thể gửi không quá 02 tác </w:t>
      </w:r>
      <w:r w:rsidRPr="0066658B">
        <w:rPr>
          <w:color w:val="000000"/>
          <w:sz w:val="32"/>
          <w:szCs w:val="32"/>
        </w:rPr>
        <w:t>phẩm</w:t>
      </w:r>
      <w:r w:rsidR="0066658B">
        <w:rPr>
          <w:color w:val="000000"/>
          <w:sz w:val="32"/>
          <w:szCs w:val="32"/>
        </w:rPr>
        <w:t xml:space="preserve"> </w:t>
      </w:r>
      <w:r w:rsidR="00EA144A" w:rsidRPr="00D0080F">
        <w:rPr>
          <w:color w:val="000000"/>
          <w:sz w:val="32"/>
          <w:szCs w:val="32"/>
        </w:rPr>
        <w:t>đối với mỗi thể loại</w:t>
      </w:r>
      <w:r w:rsidR="0066658B">
        <w:rPr>
          <w:color w:val="000000"/>
          <w:sz w:val="32"/>
          <w:szCs w:val="32"/>
        </w:rPr>
        <w:t xml:space="preserve">. </w:t>
      </w:r>
    </w:p>
    <w:p w14:paraId="38819E20" w14:textId="77777777" w:rsidR="00A37AA0" w:rsidRPr="00DE157F" w:rsidRDefault="003815EA" w:rsidP="00D0080F">
      <w:pPr>
        <w:spacing w:before="120" w:after="120" w:line="360" w:lineRule="auto"/>
        <w:ind w:right="57" w:firstLine="700"/>
        <w:jc w:val="both"/>
        <w:rPr>
          <w:color w:val="000000"/>
          <w:sz w:val="32"/>
          <w:szCs w:val="32"/>
        </w:rPr>
      </w:pPr>
      <w:r w:rsidRPr="00D0080F">
        <w:rPr>
          <w:b/>
          <w:color w:val="000000"/>
          <w:sz w:val="32"/>
          <w:szCs w:val="32"/>
        </w:rPr>
        <w:t>T</w:t>
      </w:r>
      <w:r w:rsidR="00A37AA0" w:rsidRPr="00D0080F">
        <w:rPr>
          <w:b/>
          <w:color w:val="000000"/>
          <w:sz w:val="32"/>
          <w:szCs w:val="32"/>
        </w:rPr>
        <w:t>ác</w:t>
      </w:r>
      <w:r w:rsidRPr="00D0080F">
        <w:rPr>
          <w:b/>
          <w:color w:val="000000"/>
          <w:sz w:val="32"/>
          <w:szCs w:val="32"/>
        </w:rPr>
        <w:t xml:space="preserve"> phẩm</w:t>
      </w:r>
      <w:r w:rsidR="00A37AA0" w:rsidRPr="00D0080F">
        <w:rPr>
          <w:b/>
          <w:color w:val="000000"/>
          <w:sz w:val="32"/>
          <w:szCs w:val="32"/>
        </w:rPr>
        <w:t xml:space="preserve"> dự thi thuộc 4 thể loại</w:t>
      </w:r>
      <w:r w:rsidR="00E33D12">
        <w:rPr>
          <w:color w:val="000000"/>
          <w:sz w:val="32"/>
          <w:szCs w:val="32"/>
        </w:rPr>
        <w:t>:</w:t>
      </w:r>
      <w:r w:rsidR="00EF0CCD">
        <w:rPr>
          <w:color w:val="000000"/>
          <w:sz w:val="32"/>
          <w:szCs w:val="32"/>
        </w:rPr>
        <w:t xml:space="preserve"> ca khúc</w:t>
      </w:r>
      <w:r w:rsidR="00594515">
        <w:rPr>
          <w:color w:val="000000"/>
          <w:sz w:val="32"/>
          <w:szCs w:val="32"/>
        </w:rPr>
        <w:t>;</w:t>
      </w:r>
      <w:r w:rsidR="00EF0CCD">
        <w:rPr>
          <w:color w:val="000000"/>
          <w:sz w:val="32"/>
          <w:szCs w:val="32"/>
        </w:rPr>
        <w:t xml:space="preserve"> kịch ngắn</w:t>
      </w:r>
      <w:r w:rsidR="00594515">
        <w:rPr>
          <w:color w:val="000000"/>
          <w:sz w:val="32"/>
          <w:szCs w:val="32"/>
        </w:rPr>
        <w:t xml:space="preserve"> hoặc hoạt cảnh tryền thống; thơ; Tranh cổ động.</w:t>
      </w:r>
    </w:p>
    <w:p w14:paraId="5F9C1235" w14:textId="77777777" w:rsidR="002C1AFC" w:rsidRPr="00DE157F" w:rsidRDefault="002C1AFC" w:rsidP="00D0080F">
      <w:pPr>
        <w:spacing w:before="120" w:after="120" w:line="360" w:lineRule="auto"/>
        <w:ind w:right="57" w:firstLine="697"/>
        <w:jc w:val="both"/>
        <w:rPr>
          <w:color w:val="000000"/>
          <w:sz w:val="32"/>
          <w:szCs w:val="32"/>
        </w:rPr>
      </w:pPr>
      <w:r w:rsidRPr="00DE157F">
        <w:rPr>
          <w:b/>
          <w:color w:val="000000"/>
          <w:sz w:val="32"/>
          <w:szCs w:val="32"/>
        </w:rPr>
        <w:t xml:space="preserve">Thời gian nhận bài thi: </w:t>
      </w:r>
      <w:r w:rsidRPr="00DE157F">
        <w:rPr>
          <w:color w:val="000000"/>
          <w:sz w:val="32"/>
          <w:szCs w:val="32"/>
        </w:rPr>
        <w:t xml:space="preserve">từ ngày 01/11/2019 đến hết ngày 30/5/2020. </w:t>
      </w:r>
    </w:p>
    <w:p w14:paraId="01737145" w14:textId="77777777" w:rsidR="002C1AFC" w:rsidRPr="00DE157F" w:rsidRDefault="00DE157F" w:rsidP="00D0080F">
      <w:pPr>
        <w:spacing w:before="120" w:after="120" w:line="360" w:lineRule="auto"/>
        <w:ind w:right="57" w:firstLine="720"/>
        <w:jc w:val="both"/>
        <w:rPr>
          <w:b/>
          <w:color w:val="000000"/>
          <w:sz w:val="32"/>
          <w:szCs w:val="32"/>
        </w:rPr>
      </w:pPr>
      <w:r w:rsidRPr="00DE157F">
        <w:rPr>
          <w:color w:val="000000"/>
          <w:sz w:val="32"/>
          <w:szCs w:val="32"/>
        </w:rPr>
        <w:t xml:space="preserve">Thông tin chi tiết về thể lệ </w:t>
      </w:r>
      <w:r w:rsidR="00EF631E">
        <w:rPr>
          <w:color w:val="000000"/>
          <w:sz w:val="32"/>
          <w:szCs w:val="32"/>
        </w:rPr>
        <w:t xml:space="preserve">cuộc thi </w:t>
      </w:r>
      <w:r w:rsidRPr="00DE157F">
        <w:rPr>
          <w:color w:val="000000"/>
          <w:sz w:val="32"/>
          <w:szCs w:val="32"/>
        </w:rPr>
        <w:t>được đăng tải tại trang thông tin điện tử của Hội LHPN Việt Nam và phiên bản điện tử của Báo Phụ nữ Việt Nam.</w:t>
      </w:r>
    </w:p>
    <w:p w14:paraId="44CD1AC4" w14:textId="77777777" w:rsidR="00DE157F" w:rsidRDefault="00A37AA0" w:rsidP="00D0080F">
      <w:pPr>
        <w:spacing w:line="360" w:lineRule="auto"/>
        <w:ind w:firstLine="720"/>
        <w:jc w:val="both"/>
        <w:rPr>
          <w:color w:val="000000"/>
          <w:sz w:val="32"/>
          <w:szCs w:val="32"/>
        </w:rPr>
      </w:pPr>
      <w:r w:rsidRPr="00DE157F">
        <w:rPr>
          <w:color w:val="000000"/>
          <w:sz w:val="32"/>
          <w:szCs w:val="32"/>
        </w:rPr>
        <w:t xml:space="preserve">Hội LHPN Việt Nam </w:t>
      </w:r>
      <w:r w:rsidR="00DE157F" w:rsidRPr="00DE157F">
        <w:rPr>
          <w:color w:val="000000"/>
          <w:sz w:val="32"/>
          <w:szCs w:val="32"/>
        </w:rPr>
        <w:t xml:space="preserve">chính thức phát động Cuộc thi Sáng tác về đề tài phụ nữ và Hội LHPN Việt Nam. Chúng tôi </w:t>
      </w:r>
      <w:r w:rsidRPr="00DE157F">
        <w:rPr>
          <w:color w:val="000000"/>
          <w:sz w:val="32"/>
          <w:szCs w:val="32"/>
        </w:rPr>
        <w:t xml:space="preserve">mong muốn và tin tưởng sẽ nhận được sự hưởng ứng của đông đảo </w:t>
      </w:r>
      <w:r w:rsidR="00B6792E">
        <w:rPr>
          <w:color w:val="000000"/>
          <w:sz w:val="32"/>
          <w:szCs w:val="32"/>
        </w:rPr>
        <w:t xml:space="preserve">văn </w:t>
      </w:r>
      <w:r w:rsidRPr="00DE157F">
        <w:rPr>
          <w:color w:val="000000"/>
          <w:sz w:val="32"/>
          <w:szCs w:val="32"/>
        </w:rPr>
        <w:t xml:space="preserve">nghệ sỹ, người dân, cán bộ, hội viên, phụ nữ để có được những tác phẩm nghệ thuật </w:t>
      </w:r>
      <w:r w:rsidR="00B32D76">
        <w:rPr>
          <w:color w:val="000000"/>
          <w:sz w:val="32"/>
          <w:szCs w:val="32"/>
        </w:rPr>
        <w:t>có giá trị</w:t>
      </w:r>
      <w:r w:rsidR="00EB5CB4">
        <w:rPr>
          <w:color w:val="000000"/>
          <w:sz w:val="32"/>
          <w:szCs w:val="32"/>
        </w:rPr>
        <w:t xml:space="preserve"> văn hóa</w:t>
      </w:r>
      <w:r w:rsidR="00A928FF">
        <w:rPr>
          <w:color w:val="000000"/>
          <w:sz w:val="32"/>
          <w:szCs w:val="32"/>
        </w:rPr>
        <w:t xml:space="preserve"> -</w:t>
      </w:r>
      <w:r w:rsidR="00EB5CB4">
        <w:rPr>
          <w:color w:val="000000"/>
          <w:sz w:val="32"/>
          <w:szCs w:val="32"/>
        </w:rPr>
        <w:t xml:space="preserve"> tinh thần</w:t>
      </w:r>
      <w:r w:rsidRPr="00DE157F">
        <w:rPr>
          <w:color w:val="000000"/>
          <w:sz w:val="32"/>
          <w:szCs w:val="32"/>
        </w:rPr>
        <w:t xml:space="preserve">, </w:t>
      </w:r>
      <w:r w:rsidR="00FF3C16">
        <w:rPr>
          <w:color w:val="000000"/>
          <w:sz w:val="32"/>
          <w:szCs w:val="32"/>
        </w:rPr>
        <w:t xml:space="preserve">khắc họa </w:t>
      </w:r>
      <w:r w:rsidRPr="00DE157F">
        <w:rPr>
          <w:color w:val="000000"/>
          <w:sz w:val="32"/>
          <w:szCs w:val="32"/>
        </w:rPr>
        <w:t>được hình ảnh người phụ nữ Việt Nam trong</w:t>
      </w:r>
      <w:r w:rsidR="00FF3C16">
        <w:rPr>
          <w:color w:val="000000"/>
          <w:sz w:val="32"/>
          <w:szCs w:val="32"/>
        </w:rPr>
        <w:t xml:space="preserve"> sự nghiệp xây dựng và bảo vệ</w:t>
      </w:r>
      <w:r w:rsidR="00AE2D0F">
        <w:rPr>
          <w:color w:val="000000"/>
          <w:sz w:val="32"/>
          <w:szCs w:val="32"/>
        </w:rPr>
        <w:t xml:space="preserve"> Tổ quốc</w:t>
      </w:r>
      <w:r w:rsidRPr="00DE157F">
        <w:rPr>
          <w:color w:val="000000"/>
          <w:sz w:val="32"/>
          <w:szCs w:val="32"/>
        </w:rPr>
        <w:t xml:space="preserve"> và những tác phẩm </w:t>
      </w:r>
      <w:r w:rsidR="00DE157F" w:rsidRPr="00DE157F">
        <w:rPr>
          <w:color w:val="000000"/>
          <w:sz w:val="32"/>
          <w:szCs w:val="32"/>
        </w:rPr>
        <w:t>khẳng định vai trò của Hội LHPN Việt Nam trong lịch sử và hiện tại.</w:t>
      </w:r>
    </w:p>
    <w:p w14:paraId="0B889B9D" w14:textId="77777777" w:rsidR="00DE157F" w:rsidRPr="00DE157F" w:rsidRDefault="00DE157F" w:rsidP="00D0080F">
      <w:pPr>
        <w:spacing w:line="360" w:lineRule="auto"/>
        <w:ind w:firstLine="720"/>
        <w:rPr>
          <w:sz w:val="32"/>
          <w:szCs w:val="32"/>
          <w:lang w:val="vi-VN"/>
        </w:rPr>
      </w:pPr>
      <w:r w:rsidRPr="00DE157F">
        <w:rPr>
          <w:color w:val="000000"/>
          <w:sz w:val="32"/>
          <w:szCs w:val="32"/>
        </w:rPr>
        <w:t>Xin trân trọng cảm ơn</w:t>
      </w:r>
      <w:r>
        <w:rPr>
          <w:color w:val="000000"/>
          <w:sz w:val="32"/>
          <w:szCs w:val="32"/>
        </w:rPr>
        <w:t>./.</w:t>
      </w:r>
    </w:p>
    <w:sectPr w:rsidR="00DE157F" w:rsidRPr="00DE157F" w:rsidSect="00BA4C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6660C" w14:textId="77777777" w:rsidR="00695660" w:rsidRDefault="00695660" w:rsidP="00EB32FE">
      <w:r>
        <w:separator/>
      </w:r>
    </w:p>
  </w:endnote>
  <w:endnote w:type="continuationSeparator" w:id="0">
    <w:p w14:paraId="064F6122" w14:textId="77777777" w:rsidR="00695660" w:rsidRDefault="00695660" w:rsidP="00EB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1438"/>
      <w:docPartObj>
        <w:docPartGallery w:val="Page Numbers (Bottom of Page)"/>
        <w:docPartUnique/>
      </w:docPartObj>
    </w:sdtPr>
    <w:sdtEndPr/>
    <w:sdtContent>
      <w:p w14:paraId="302A0E06" w14:textId="77777777" w:rsidR="00EB32FE" w:rsidRDefault="00EB32FE">
        <w:pPr>
          <w:pStyle w:val="Footer"/>
          <w:jc w:val="center"/>
        </w:pPr>
        <w:r>
          <w:fldChar w:fldCharType="begin"/>
        </w:r>
        <w:r>
          <w:instrText xml:space="preserve"> PAGE   \* MERGEFORMAT </w:instrText>
        </w:r>
        <w:r>
          <w:fldChar w:fldCharType="separate"/>
        </w:r>
        <w:r w:rsidR="00D0080F">
          <w:rPr>
            <w:noProof/>
          </w:rPr>
          <w:t>2</w:t>
        </w:r>
        <w:r>
          <w:fldChar w:fldCharType="end"/>
        </w:r>
      </w:p>
    </w:sdtContent>
  </w:sdt>
  <w:p w14:paraId="5868BB1E" w14:textId="77777777" w:rsidR="00EB32FE" w:rsidRDefault="00EB32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174B" w14:textId="77777777" w:rsidR="00695660" w:rsidRDefault="00695660" w:rsidP="00EB32FE">
      <w:r>
        <w:separator/>
      </w:r>
    </w:p>
  </w:footnote>
  <w:footnote w:type="continuationSeparator" w:id="0">
    <w:p w14:paraId="44179D73" w14:textId="77777777" w:rsidR="00695660" w:rsidRDefault="00695660" w:rsidP="00EB32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F140C"/>
    <w:multiLevelType w:val="hybridMultilevel"/>
    <w:tmpl w:val="8264B4AE"/>
    <w:lvl w:ilvl="0" w:tplc="147634EE">
      <w:start w:val="1"/>
      <w:numFmt w:val="decimal"/>
      <w:lvlText w:val="%1."/>
      <w:lvlJc w:val="left"/>
      <w:pPr>
        <w:ind w:left="1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4FCD"/>
    <w:multiLevelType w:val="hybridMultilevel"/>
    <w:tmpl w:val="48D2001E"/>
    <w:lvl w:ilvl="0" w:tplc="D8BEA0EA">
      <w:numFmt w:val="bullet"/>
      <w:lvlText w:val="-"/>
      <w:lvlJc w:val="left"/>
      <w:pPr>
        <w:ind w:left="1420" w:hanging="360"/>
      </w:pPr>
      <w:rPr>
        <w:rFonts w:ascii="Times New Roman" w:eastAsia="Times New Roman" w:hAnsi="Times New Roman" w:cs="Times New Roman"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nsid w:val="167671C6"/>
    <w:multiLevelType w:val="hybridMultilevel"/>
    <w:tmpl w:val="07801612"/>
    <w:lvl w:ilvl="0" w:tplc="62C6A12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19895961"/>
    <w:multiLevelType w:val="hybridMultilevel"/>
    <w:tmpl w:val="EE722E96"/>
    <w:lvl w:ilvl="0" w:tplc="147634E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72E91963"/>
    <w:multiLevelType w:val="hybridMultilevel"/>
    <w:tmpl w:val="FECEB96A"/>
    <w:lvl w:ilvl="0" w:tplc="77B4D05C">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1AFC"/>
    <w:rsid w:val="000F5ADE"/>
    <w:rsid w:val="00147386"/>
    <w:rsid w:val="001C1F1E"/>
    <w:rsid w:val="001E678F"/>
    <w:rsid w:val="00245524"/>
    <w:rsid w:val="002C1AFC"/>
    <w:rsid w:val="003815EA"/>
    <w:rsid w:val="003B5914"/>
    <w:rsid w:val="003F4DC9"/>
    <w:rsid w:val="00450626"/>
    <w:rsid w:val="0051082A"/>
    <w:rsid w:val="00594515"/>
    <w:rsid w:val="00642FA0"/>
    <w:rsid w:val="0066658B"/>
    <w:rsid w:val="00695660"/>
    <w:rsid w:val="006F3C05"/>
    <w:rsid w:val="00985340"/>
    <w:rsid w:val="00A37AA0"/>
    <w:rsid w:val="00A87DF8"/>
    <w:rsid w:val="00A928FF"/>
    <w:rsid w:val="00AC6B4F"/>
    <w:rsid w:val="00AE2D0F"/>
    <w:rsid w:val="00B32D76"/>
    <w:rsid w:val="00B6792E"/>
    <w:rsid w:val="00BA4C7E"/>
    <w:rsid w:val="00CE524A"/>
    <w:rsid w:val="00D0080F"/>
    <w:rsid w:val="00D25AD8"/>
    <w:rsid w:val="00DE157F"/>
    <w:rsid w:val="00E01FE7"/>
    <w:rsid w:val="00E33D12"/>
    <w:rsid w:val="00E51A58"/>
    <w:rsid w:val="00E90ACF"/>
    <w:rsid w:val="00EA144A"/>
    <w:rsid w:val="00EB32FE"/>
    <w:rsid w:val="00EB5CB4"/>
    <w:rsid w:val="00EF0CCD"/>
    <w:rsid w:val="00EF631E"/>
    <w:rsid w:val="00F7318B"/>
    <w:rsid w:val="00FF3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06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AFC"/>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1AFC"/>
    <w:rPr>
      <w:rFonts w:eastAsia="Times New Roman" w:cs="Times New Roman"/>
      <w:color w:val="000000"/>
      <w:sz w:val="24"/>
    </w:rPr>
  </w:style>
  <w:style w:type="paragraph" w:styleId="ListParagraph">
    <w:name w:val="List Paragraph"/>
    <w:basedOn w:val="Normal"/>
    <w:uiPriority w:val="34"/>
    <w:qFormat/>
    <w:rsid w:val="00A37AA0"/>
    <w:pPr>
      <w:ind w:left="720"/>
      <w:contextualSpacing/>
    </w:pPr>
  </w:style>
  <w:style w:type="paragraph" w:styleId="BalloonText">
    <w:name w:val="Balloon Text"/>
    <w:basedOn w:val="Normal"/>
    <w:link w:val="BalloonTextChar"/>
    <w:uiPriority w:val="99"/>
    <w:semiHidden/>
    <w:unhideWhenUsed/>
    <w:rsid w:val="00642FA0"/>
    <w:rPr>
      <w:rFonts w:ascii="Tahoma" w:hAnsi="Tahoma" w:cs="Tahoma"/>
      <w:sz w:val="16"/>
      <w:szCs w:val="16"/>
    </w:rPr>
  </w:style>
  <w:style w:type="character" w:customStyle="1" w:styleId="BalloonTextChar">
    <w:name w:val="Balloon Text Char"/>
    <w:basedOn w:val="DefaultParagraphFont"/>
    <w:link w:val="BalloonText"/>
    <w:uiPriority w:val="99"/>
    <w:semiHidden/>
    <w:rsid w:val="00642FA0"/>
    <w:rPr>
      <w:rFonts w:ascii="Tahoma" w:eastAsia="Times New Roman" w:hAnsi="Tahoma" w:cs="Tahoma"/>
      <w:sz w:val="16"/>
      <w:szCs w:val="16"/>
    </w:rPr>
  </w:style>
  <w:style w:type="paragraph" w:styleId="Header">
    <w:name w:val="header"/>
    <w:basedOn w:val="Normal"/>
    <w:link w:val="HeaderChar"/>
    <w:uiPriority w:val="99"/>
    <w:semiHidden/>
    <w:unhideWhenUsed/>
    <w:rsid w:val="00EB32FE"/>
    <w:pPr>
      <w:tabs>
        <w:tab w:val="center" w:pos="4680"/>
        <w:tab w:val="right" w:pos="9360"/>
      </w:tabs>
    </w:pPr>
  </w:style>
  <w:style w:type="character" w:customStyle="1" w:styleId="HeaderChar">
    <w:name w:val="Header Char"/>
    <w:basedOn w:val="DefaultParagraphFont"/>
    <w:link w:val="Header"/>
    <w:uiPriority w:val="99"/>
    <w:semiHidden/>
    <w:rsid w:val="00EB32FE"/>
    <w:rPr>
      <w:rFonts w:eastAsia="Times New Roman" w:cs="Times New Roman"/>
      <w:szCs w:val="28"/>
    </w:rPr>
  </w:style>
  <w:style w:type="paragraph" w:styleId="Footer">
    <w:name w:val="footer"/>
    <w:basedOn w:val="Normal"/>
    <w:link w:val="FooterChar"/>
    <w:uiPriority w:val="99"/>
    <w:unhideWhenUsed/>
    <w:rsid w:val="00EB32FE"/>
    <w:pPr>
      <w:tabs>
        <w:tab w:val="center" w:pos="4680"/>
        <w:tab w:val="right" w:pos="9360"/>
      </w:tabs>
    </w:pPr>
  </w:style>
  <w:style w:type="character" w:customStyle="1" w:styleId="FooterChar">
    <w:name w:val="Footer Char"/>
    <w:basedOn w:val="DefaultParagraphFont"/>
    <w:link w:val="Footer"/>
    <w:uiPriority w:val="99"/>
    <w:rsid w:val="00EB32F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9D26-C19E-ED44-AACC-D5284BD2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372</Words>
  <Characters>2122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2019-10-14T04:02:00Z</cp:lastPrinted>
  <dcterms:created xsi:type="dcterms:W3CDTF">2019-10-13T12:07:00Z</dcterms:created>
  <dcterms:modified xsi:type="dcterms:W3CDTF">2019-10-18T01:31:00Z</dcterms:modified>
</cp:coreProperties>
</file>